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BA2" w:rsidRPr="00EC3F01" w:rsidRDefault="00C72BA2" w:rsidP="001C1004">
      <w:pPr>
        <w:pStyle w:val="Nzov"/>
        <w:spacing w:line="276" w:lineRule="auto"/>
        <w:ind w:right="-28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C3F01">
        <w:rPr>
          <w:rFonts w:ascii="Times New Roman" w:hAnsi="Times New Roman" w:cs="Times New Roman"/>
          <w:color w:val="auto"/>
          <w:sz w:val="28"/>
          <w:szCs w:val="28"/>
        </w:rPr>
        <w:t>Súhrnná  technická  správa</w:t>
      </w:r>
    </w:p>
    <w:p w:rsidR="002216F3" w:rsidRPr="00EC3F01" w:rsidRDefault="002216F3" w:rsidP="00EC3F01">
      <w:pPr>
        <w:pStyle w:val="Zvraznencitcia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8" w:color="auto"/>
        </w:pBdr>
        <w:ind w:left="0"/>
        <w:rPr>
          <w:rFonts w:ascii="Times New Roman" w:hAnsi="Times New Roman" w:cs="Times New Roman"/>
          <w:color w:val="auto"/>
        </w:rPr>
      </w:pPr>
      <w:r w:rsidRPr="00EC3F01">
        <w:rPr>
          <w:rFonts w:ascii="Times New Roman" w:hAnsi="Times New Roman" w:cs="Times New Roman"/>
          <w:color w:val="auto"/>
        </w:rPr>
        <w:t>Stavba:</w:t>
      </w:r>
      <w:r w:rsidR="00712A2A" w:rsidRPr="00EC3F01">
        <w:rPr>
          <w:rFonts w:ascii="Times New Roman" w:hAnsi="Times New Roman" w:cs="Times New Roman"/>
          <w:color w:val="auto"/>
        </w:rPr>
        <w:t xml:space="preserve"> </w:t>
      </w:r>
      <w:r w:rsidRPr="00EC3F01">
        <w:rPr>
          <w:rFonts w:ascii="Times New Roman" w:hAnsi="Times New Roman" w:cs="Times New Roman"/>
          <w:color w:val="auto"/>
        </w:rPr>
        <w:t xml:space="preserve"> </w:t>
      </w:r>
      <w:r w:rsidR="00712A2A" w:rsidRPr="00EC3F01">
        <w:rPr>
          <w:rFonts w:ascii="Times New Roman" w:hAnsi="Times New Roman" w:cs="Times New Roman"/>
          <w:color w:val="auto"/>
        </w:rPr>
        <w:t>Lesn</w:t>
      </w:r>
      <w:r w:rsidR="00987962" w:rsidRPr="00EC3F01">
        <w:rPr>
          <w:rFonts w:ascii="Times New Roman" w:hAnsi="Times New Roman" w:cs="Times New Roman"/>
          <w:color w:val="auto"/>
        </w:rPr>
        <w:t>á</w:t>
      </w:r>
      <w:r w:rsidR="00712A2A" w:rsidRPr="00EC3F01">
        <w:rPr>
          <w:rFonts w:ascii="Times New Roman" w:hAnsi="Times New Roman" w:cs="Times New Roman"/>
          <w:color w:val="auto"/>
        </w:rPr>
        <w:t xml:space="preserve"> cest</w:t>
      </w:r>
      <w:r w:rsidR="00987962" w:rsidRPr="00EC3F01">
        <w:rPr>
          <w:rFonts w:ascii="Times New Roman" w:hAnsi="Times New Roman" w:cs="Times New Roman"/>
          <w:color w:val="auto"/>
        </w:rPr>
        <w:t xml:space="preserve">a </w:t>
      </w:r>
      <w:r w:rsidR="00665E34">
        <w:rPr>
          <w:rFonts w:ascii="Times New Roman" w:hAnsi="Times New Roman" w:cs="Times New Roman"/>
          <w:color w:val="auto"/>
        </w:rPr>
        <w:t>Hiag</w:t>
      </w:r>
      <w:r w:rsidR="00053739">
        <w:rPr>
          <w:rFonts w:ascii="Times New Roman" w:hAnsi="Times New Roman" w:cs="Times New Roman"/>
          <w:color w:val="auto"/>
        </w:rPr>
        <w:t xml:space="preserve"> - </w:t>
      </w:r>
      <w:r w:rsidR="00665E34">
        <w:rPr>
          <w:rFonts w:ascii="Times New Roman" w:hAnsi="Times New Roman" w:cs="Times New Roman"/>
          <w:color w:val="auto"/>
        </w:rPr>
        <w:t>rekonštrukcia</w:t>
      </w:r>
      <w:r w:rsidR="00EC3F01">
        <w:rPr>
          <w:rFonts w:ascii="Times New Roman" w:hAnsi="Times New Roman" w:cs="Times New Roman"/>
          <w:color w:val="auto"/>
        </w:rPr>
        <w:t>,</w:t>
      </w:r>
      <w:r w:rsidR="00053739">
        <w:rPr>
          <w:rFonts w:ascii="Times New Roman" w:hAnsi="Times New Roman" w:cs="Times New Roman"/>
          <w:color w:val="auto"/>
        </w:rPr>
        <w:t xml:space="preserve"> </w:t>
      </w:r>
      <w:r w:rsidR="00665E34">
        <w:rPr>
          <w:rFonts w:ascii="Times New Roman" w:hAnsi="Times New Roman" w:cs="Times New Roman"/>
          <w:color w:val="auto"/>
        </w:rPr>
        <w:t>1. etapa,</w:t>
      </w:r>
      <w:r w:rsidR="00053739">
        <w:rPr>
          <w:rFonts w:ascii="Times New Roman" w:hAnsi="Times New Roman" w:cs="Times New Roman"/>
          <w:color w:val="auto"/>
        </w:rPr>
        <w:t xml:space="preserve"> </w:t>
      </w:r>
      <w:r w:rsidR="00B37F1C">
        <w:rPr>
          <w:rFonts w:ascii="Times New Roman" w:hAnsi="Times New Roman" w:cs="Times New Roman"/>
          <w:color w:val="auto"/>
        </w:rPr>
        <w:t xml:space="preserve"> </w:t>
      </w:r>
      <w:r w:rsidR="00712A2A" w:rsidRPr="00EC3F01">
        <w:rPr>
          <w:rFonts w:ascii="Times New Roman" w:hAnsi="Times New Roman" w:cs="Times New Roman"/>
          <w:color w:val="auto"/>
        </w:rPr>
        <w:t xml:space="preserve">k.ú. </w:t>
      </w:r>
      <w:r w:rsidR="00306154">
        <w:rPr>
          <w:rFonts w:ascii="Times New Roman" w:hAnsi="Times New Roman" w:cs="Times New Roman"/>
          <w:color w:val="auto"/>
        </w:rPr>
        <w:t xml:space="preserve"> </w:t>
      </w:r>
      <w:r w:rsidR="00665E34">
        <w:rPr>
          <w:rFonts w:ascii="Times New Roman" w:hAnsi="Times New Roman" w:cs="Times New Roman"/>
          <w:color w:val="auto"/>
        </w:rPr>
        <w:t>Revúca</w:t>
      </w:r>
      <w:r w:rsidR="001A388B" w:rsidRPr="00EC3F01">
        <w:rPr>
          <w:rFonts w:ascii="Times New Roman" w:hAnsi="Times New Roman" w:cs="Times New Roman"/>
          <w:color w:val="auto"/>
        </w:rPr>
        <w:t xml:space="preserve"> </w:t>
      </w:r>
    </w:p>
    <w:p w:rsidR="00492C57" w:rsidRDefault="001977B9" w:rsidP="00E61C38">
      <w:pPr>
        <w:spacing w:line="360" w:lineRule="auto"/>
        <w:ind w:firstLine="708"/>
        <w:rPr>
          <w:rFonts w:ascii="Times New Roman" w:hAnsi="Times New Roman" w:cs="Times New Roman"/>
          <w:b/>
        </w:rPr>
      </w:pPr>
      <w:r w:rsidRPr="004C0517">
        <w:rPr>
          <w:rFonts w:ascii="Times New Roman" w:hAnsi="Times New Roman" w:cs="Times New Roman"/>
          <w:b/>
        </w:rPr>
        <w:t xml:space="preserve">1. </w:t>
      </w:r>
      <w:r w:rsidR="00B30B95">
        <w:rPr>
          <w:rFonts w:ascii="Times New Roman" w:hAnsi="Times New Roman" w:cs="Times New Roman"/>
          <w:b/>
        </w:rPr>
        <w:t>geologická charakteristika</w:t>
      </w:r>
      <w:r w:rsidR="00B30B95" w:rsidRPr="004C0517">
        <w:rPr>
          <w:rFonts w:ascii="Times New Roman" w:hAnsi="Times New Roman" w:cs="Times New Roman"/>
          <w:b/>
        </w:rPr>
        <w:t xml:space="preserve"> </w:t>
      </w:r>
      <w:r w:rsidR="004C0517" w:rsidRPr="004C0517">
        <w:rPr>
          <w:rFonts w:ascii="Times New Roman" w:hAnsi="Times New Roman" w:cs="Times New Roman"/>
          <w:b/>
        </w:rPr>
        <w:t>územia</w:t>
      </w:r>
      <w:r w:rsidR="00306154">
        <w:rPr>
          <w:rFonts w:ascii="Times New Roman" w:hAnsi="Times New Roman" w:cs="Times New Roman"/>
          <w:b/>
        </w:rPr>
        <w:t xml:space="preserve"> a popis stavby</w:t>
      </w:r>
    </w:p>
    <w:p w:rsidR="00492C57" w:rsidRPr="00053739" w:rsidRDefault="00492C57" w:rsidP="00E61C38">
      <w:pPr>
        <w:spacing w:line="360" w:lineRule="auto"/>
        <w:ind w:firstLine="708"/>
        <w:rPr>
          <w:rFonts w:ascii="Times New Roman" w:hAnsi="Times New Roman" w:cs="Times New Roman"/>
          <w:b/>
          <w:i/>
        </w:rPr>
      </w:pPr>
      <w:r w:rsidRPr="00053739">
        <w:rPr>
          <w:rFonts w:ascii="Times New Roman" w:hAnsi="Times New Roman" w:cs="Times New Roman"/>
          <w:b/>
          <w:i/>
        </w:rPr>
        <w:t>1.1: geologická charakteristika:</w:t>
      </w:r>
    </w:p>
    <w:p w:rsidR="00506227" w:rsidRPr="00506227" w:rsidRDefault="002F03C3" w:rsidP="00506227">
      <w:pPr>
        <w:spacing w:line="360" w:lineRule="auto"/>
        <w:ind w:firstLine="708"/>
        <w:rPr>
          <w:rFonts w:ascii="Times New Roman" w:hAnsi="Times New Roman" w:cs="Times New Roman"/>
        </w:rPr>
      </w:pPr>
      <w:r w:rsidRPr="00053739">
        <w:rPr>
          <w:rFonts w:ascii="Times New Roman" w:hAnsi="Times New Roman" w:cs="Times New Roman"/>
        </w:rPr>
        <w:t xml:space="preserve">Pri stavebnotechnickom riešení  sa zohľadňovali geologické pomery v území.    </w:t>
      </w:r>
      <w:r w:rsidRPr="00053739">
        <w:rPr>
          <w:rStyle w:val="Siln"/>
          <w:rFonts w:ascii="Times New Roman" w:hAnsi="Times New Roman" w:cs="Times New Roman"/>
        </w:rPr>
        <w:t>Geologické pomery v území  boli posúdené pri  terénnych prácach.</w:t>
      </w:r>
      <w:r w:rsidRPr="00053739">
        <w:rPr>
          <w:rFonts w:ascii="Times New Roman" w:hAnsi="Times New Roman" w:cs="Times New Roman"/>
        </w:rPr>
        <w:t xml:space="preserve">  </w:t>
      </w:r>
      <w:r w:rsidR="00053739" w:rsidRPr="00053739">
        <w:rPr>
          <w:rFonts w:ascii="Times New Roman" w:hAnsi="Times New Roman" w:cs="Times New Roman"/>
        </w:rPr>
        <w:t xml:space="preserve">  </w:t>
      </w:r>
      <w:r w:rsidR="00506227" w:rsidRPr="00506227">
        <w:rPr>
          <w:rFonts w:ascii="Times New Roman" w:hAnsi="Times New Roman" w:cs="Times New Roman"/>
        </w:rPr>
        <w:t>Pohorie Stolické vrchy, v ktorom sa stavba nachádza, patrí do Slovenského rudohoria, bližšie do Gemerského rudohoria. Gemerské rudohorie   ako súčasť jadrových pohorí je tvorené horninami kryštalinika a druhohorných útvarov. Materskú horninu tak tvoria hlavne granity, granatické dvojsľudové svory a kremité zlepence ako aj sivé pieskovce s kremeňom a sľudou.  Z týchto hornín sa vytvorili hliny a piesčité hliny tuhej konzistencie, nízko plastické s úlomkami</w:t>
      </w:r>
      <w:r w:rsidR="00506227">
        <w:rPr>
          <w:rFonts w:ascii="Times New Roman" w:hAnsi="Times New Roman" w:cs="Times New Roman"/>
        </w:rPr>
        <w:t xml:space="preserve"> materskej horniny</w:t>
      </w:r>
      <w:r w:rsidR="00506227" w:rsidRPr="00506227">
        <w:rPr>
          <w:rFonts w:ascii="Times New Roman" w:hAnsi="Times New Roman" w:cs="Times New Roman"/>
        </w:rPr>
        <w:t xml:space="preserve">,  zeminy  s difúznym vodným režimom a malou namŕzavosťou, teda zeminy vhodné  pre stavbu ciest.  Materská hornina je tvrdá, často vystupuje až na povrch a po zvetrávaní sa miestami vytvorili sute a suťové osypy. </w:t>
      </w:r>
    </w:p>
    <w:p w:rsidR="00046569" w:rsidRPr="00322314" w:rsidRDefault="00492C57" w:rsidP="00E61C38">
      <w:pPr>
        <w:spacing w:line="360" w:lineRule="auto"/>
        <w:ind w:firstLine="708"/>
        <w:rPr>
          <w:rFonts w:ascii="Times New Roman" w:hAnsi="Times New Roman" w:cs="Times New Roman"/>
          <w:i/>
          <w:u w:val="single"/>
          <w:lang w:val="sk-SK"/>
        </w:rPr>
      </w:pPr>
      <w:r w:rsidRPr="00492C57">
        <w:rPr>
          <w:rFonts w:ascii="Times New Roman" w:hAnsi="Times New Roman" w:cs="Times New Roman"/>
          <w:b/>
          <w:i/>
        </w:rPr>
        <w:t>1.</w:t>
      </w:r>
      <w:r>
        <w:rPr>
          <w:rFonts w:ascii="Times New Roman" w:hAnsi="Times New Roman" w:cs="Times New Roman"/>
          <w:b/>
          <w:i/>
        </w:rPr>
        <w:t>2</w:t>
      </w:r>
      <w:r w:rsidRPr="00492C57">
        <w:rPr>
          <w:rFonts w:ascii="Times New Roman" w:hAnsi="Times New Roman" w:cs="Times New Roman"/>
          <w:b/>
          <w:i/>
        </w:rPr>
        <w:t xml:space="preserve">: </w:t>
      </w:r>
      <w:r w:rsidR="005831E7">
        <w:rPr>
          <w:rFonts w:ascii="Times New Roman" w:hAnsi="Times New Roman" w:cs="Times New Roman"/>
          <w:b/>
          <w:i/>
        </w:rPr>
        <w:t>priestorové usporiadanie</w:t>
      </w:r>
      <w:r w:rsidR="00B563DB">
        <w:rPr>
          <w:rFonts w:ascii="Times New Roman" w:hAnsi="Times New Roman" w:cs="Times New Roman"/>
          <w:b/>
          <w:i/>
        </w:rPr>
        <w:t xml:space="preserve"> - popis stavby</w:t>
      </w:r>
      <w:r w:rsidRPr="00492C57">
        <w:rPr>
          <w:rFonts w:ascii="Times New Roman" w:hAnsi="Times New Roman" w:cs="Times New Roman"/>
          <w:b/>
          <w:i/>
        </w:rPr>
        <w:t xml:space="preserve"> :</w:t>
      </w:r>
      <w:r w:rsidR="005831E7">
        <w:rPr>
          <w:rFonts w:ascii="Times New Roman" w:hAnsi="Times New Roman" w:cs="Times New Roman"/>
          <w:b/>
          <w:i/>
        </w:rPr>
        <w:t xml:space="preserve">   </w:t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C51665">
        <w:rPr>
          <w:rFonts w:ascii="Times New Roman" w:hAnsi="Times New Roman" w:cs="Times New Roman"/>
        </w:rPr>
        <w:t xml:space="preserve">- </w:t>
      </w:r>
      <w:r w:rsidR="005831E7" w:rsidRPr="00C51665">
        <w:rPr>
          <w:rFonts w:ascii="Times New Roman" w:hAnsi="Times New Roman" w:cs="Times New Roman"/>
          <w:i/>
        </w:rPr>
        <w:t>výškové usporiadanie:</w:t>
      </w:r>
      <w:r w:rsidR="005831E7">
        <w:rPr>
          <w:rFonts w:ascii="Times New Roman" w:hAnsi="Times New Roman" w:cs="Times New Roman"/>
        </w:rPr>
        <w:t xml:space="preserve"> </w:t>
      </w:r>
      <w:r w:rsidR="008A0A50">
        <w:rPr>
          <w:rFonts w:ascii="Times New Roman" w:hAnsi="Times New Roman" w:cs="Times New Roman"/>
        </w:rPr>
        <w:t xml:space="preserve">po úprave </w:t>
      </w:r>
      <w:r w:rsidR="00506227">
        <w:rPr>
          <w:rFonts w:ascii="Times New Roman" w:hAnsi="Times New Roman" w:cs="Times New Roman"/>
        </w:rPr>
        <w:t xml:space="preserve">(vylúčení) </w:t>
      </w:r>
      <w:r w:rsidR="008A0A50">
        <w:rPr>
          <w:rFonts w:ascii="Times New Roman" w:hAnsi="Times New Roman" w:cs="Times New Roman"/>
        </w:rPr>
        <w:t>jestvujúc</w:t>
      </w:r>
      <w:r w:rsidR="00506227">
        <w:rPr>
          <w:rFonts w:ascii="Times New Roman" w:hAnsi="Times New Roman" w:cs="Times New Roman"/>
        </w:rPr>
        <w:t>eho</w:t>
      </w:r>
      <w:r w:rsidR="008A0A50">
        <w:rPr>
          <w:rFonts w:ascii="Times New Roman" w:hAnsi="Times New Roman" w:cs="Times New Roman"/>
        </w:rPr>
        <w:t xml:space="preserve"> sklon</w:t>
      </w:r>
      <w:r w:rsidR="00506227">
        <w:rPr>
          <w:rFonts w:ascii="Times New Roman" w:hAnsi="Times New Roman" w:cs="Times New Roman"/>
        </w:rPr>
        <w:t>u</w:t>
      </w:r>
      <w:r w:rsidR="008A0A50">
        <w:rPr>
          <w:rFonts w:ascii="Times New Roman" w:hAnsi="Times New Roman" w:cs="Times New Roman"/>
        </w:rPr>
        <w:t xml:space="preserve"> </w:t>
      </w:r>
      <w:r w:rsidR="00506227">
        <w:rPr>
          <w:rFonts w:ascii="Times New Roman" w:hAnsi="Times New Roman" w:cs="Times New Roman"/>
        </w:rPr>
        <w:t xml:space="preserve">- protisklonu v km 0,650 - 0,680  </w:t>
      </w:r>
      <w:r w:rsidR="00C51665">
        <w:rPr>
          <w:rFonts w:ascii="Times New Roman" w:hAnsi="Times New Roman" w:cs="Times New Roman"/>
        </w:rPr>
        <w:t xml:space="preserve">je </w:t>
      </w:r>
      <w:r w:rsidR="008A0A50">
        <w:rPr>
          <w:rFonts w:ascii="Times New Roman" w:hAnsi="Times New Roman" w:cs="Times New Roman"/>
        </w:rPr>
        <w:t xml:space="preserve">navrhované výškové usporiadanie </w:t>
      </w:r>
      <w:r w:rsidR="00506227">
        <w:rPr>
          <w:rFonts w:ascii="Times New Roman" w:hAnsi="Times New Roman" w:cs="Times New Roman"/>
        </w:rPr>
        <w:t xml:space="preserve">veľmi </w:t>
      </w:r>
      <w:r w:rsidR="00C51665">
        <w:rPr>
          <w:rFonts w:ascii="Times New Roman" w:hAnsi="Times New Roman" w:cs="Times New Roman"/>
        </w:rPr>
        <w:t xml:space="preserve">priaznivé. </w:t>
      </w:r>
      <w:r w:rsidR="00053739">
        <w:rPr>
          <w:rFonts w:ascii="Times New Roman" w:hAnsi="Times New Roman" w:cs="Times New Roman"/>
        </w:rPr>
        <w:t xml:space="preserve"> </w:t>
      </w:r>
      <w:r w:rsidR="00C51665">
        <w:rPr>
          <w:rFonts w:ascii="Times New Roman" w:hAnsi="Times New Roman" w:cs="Times New Roman"/>
        </w:rPr>
        <w:t xml:space="preserve">Pozdĺžny sklon nepresahuje </w:t>
      </w:r>
      <w:r w:rsidR="00506227">
        <w:rPr>
          <w:rFonts w:ascii="Times New Roman" w:hAnsi="Times New Roman" w:cs="Times New Roman"/>
        </w:rPr>
        <w:t>7</w:t>
      </w:r>
      <w:r w:rsidR="00C51665">
        <w:rPr>
          <w:rFonts w:ascii="Times New Roman" w:hAnsi="Times New Roman" w:cs="Times New Roman"/>
        </w:rPr>
        <w:t>%</w:t>
      </w:r>
      <w:r w:rsidR="00E1698D">
        <w:rPr>
          <w:rFonts w:ascii="Times New Roman" w:hAnsi="Times New Roman" w:cs="Times New Roman"/>
        </w:rPr>
        <w:t xml:space="preserve">. </w:t>
      </w:r>
      <w:r w:rsidR="002F03C3">
        <w:rPr>
          <w:rFonts w:ascii="Times New Roman" w:hAnsi="Times New Roman" w:cs="Times New Roman"/>
        </w:rPr>
        <w:t xml:space="preserve"> </w:t>
      </w:r>
      <w:r w:rsidR="00E1698D">
        <w:rPr>
          <w:rFonts w:ascii="Times New Roman" w:hAnsi="Times New Roman" w:cs="Times New Roman"/>
        </w:rPr>
        <w:t>P</w:t>
      </w:r>
      <w:r w:rsidR="00C51665">
        <w:rPr>
          <w:rFonts w:ascii="Times New Roman" w:hAnsi="Times New Roman" w:cs="Times New Roman"/>
        </w:rPr>
        <w:t xml:space="preserve">revažujú sklony </w:t>
      </w:r>
      <w:r w:rsidR="00E1698D">
        <w:rPr>
          <w:rFonts w:ascii="Times New Roman" w:hAnsi="Times New Roman" w:cs="Times New Roman"/>
        </w:rPr>
        <w:t>d</w:t>
      </w:r>
      <w:r w:rsidR="00E61C38">
        <w:rPr>
          <w:rFonts w:ascii="Times New Roman" w:hAnsi="Times New Roman" w:cs="Times New Roman"/>
        </w:rPr>
        <w:t>o</w:t>
      </w:r>
      <w:r w:rsidR="00E1698D">
        <w:rPr>
          <w:rFonts w:ascii="Times New Roman" w:hAnsi="Times New Roman" w:cs="Times New Roman"/>
        </w:rPr>
        <w:t xml:space="preserve"> </w:t>
      </w:r>
      <w:r w:rsidR="00053739">
        <w:rPr>
          <w:rFonts w:ascii="Times New Roman" w:hAnsi="Times New Roman" w:cs="Times New Roman"/>
        </w:rPr>
        <w:t>6</w:t>
      </w:r>
      <w:r w:rsidR="00E1698D">
        <w:rPr>
          <w:rFonts w:ascii="Times New Roman" w:hAnsi="Times New Roman" w:cs="Times New Roman"/>
        </w:rPr>
        <w:t>%</w:t>
      </w:r>
      <w:r w:rsidR="00053739">
        <w:rPr>
          <w:rFonts w:ascii="Times New Roman" w:hAnsi="Times New Roman" w:cs="Times New Roman"/>
        </w:rPr>
        <w:t xml:space="preserve">. </w:t>
      </w:r>
      <w:r w:rsidR="002F03C3">
        <w:rPr>
          <w:rFonts w:ascii="Times New Roman" w:hAnsi="Times New Roman" w:cs="Times New Roman"/>
        </w:rPr>
        <w:t xml:space="preserve"> Sklon </w:t>
      </w:r>
      <w:r w:rsidR="00506227">
        <w:rPr>
          <w:rFonts w:ascii="Times New Roman" w:hAnsi="Times New Roman" w:cs="Times New Roman"/>
        </w:rPr>
        <w:t>7</w:t>
      </w:r>
      <w:r w:rsidR="0098414C">
        <w:rPr>
          <w:rFonts w:ascii="Times New Roman" w:hAnsi="Times New Roman" w:cs="Times New Roman"/>
        </w:rPr>
        <w:t xml:space="preserve">% </w:t>
      </w:r>
      <w:r w:rsidR="00506227">
        <w:rPr>
          <w:rFonts w:ascii="Times New Roman" w:hAnsi="Times New Roman" w:cs="Times New Roman"/>
        </w:rPr>
        <w:t>je</w:t>
      </w:r>
      <w:r w:rsidR="0098414C">
        <w:rPr>
          <w:rFonts w:ascii="Times New Roman" w:hAnsi="Times New Roman" w:cs="Times New Roman"/>
        </w:rPr>
        <w:t xml:space="preserve"> na </w:t>
      </w:r>
      <w:r w:rsidR="00506227">
        <w:rPr>
          <w:rFonts w:ascii="Times New Roman" w:hAnsi="Times New Roman" w:cs="Times New Roman"/>
        </w:rPr>
        <w:t xml:space="preserve">jednom </w:t>
      </w:r>
      <w:r w:rsidR="0098414C">
        <w:rPr>
          <w:rFonts w:ascii="Times New Roman" w:hAnsi="Times New Roman" w:cs="Times New Roman"/>
        </w:rPr>
        <w:t xml:space="preserve"> úsek</w:t>
      </w:r>
      <w:r w:rsidR="00135615">
        <w:rPr>
          <w:rFonts w:ascii="Times New Roman" w:hAnsi="Times New Roman" w:cs="Times New Roman"/>
        </w:rPr>
        <w:t>u</w:t>
      </w:r>
      <w:r w:rsidR="0098414C">
        <w:rPr>
          <w:rFonts w:ascii="Times New Roman" w:hAnsi="Times New Roman" w:cs="Times New Roman"/>
        </w:rPr>
        <w:t xml:space="preserve"> o dl. </w:t>
      </w:r>
      <w:r w:rsidR="008A0A50">
        <w:rPr>
          <w:rFonts w:ascii="Times New Roman" w:hAnsi="Times New Roman" w:cs="Times New Roman"/>
        </w:rPr>
        <w:t>3</w:t>
      </w:r>
      <w:r w:rsidR="00506227">
        <w:rPr>
          <w:rFonts w:ascii="Times New Roman" w:hAnsi="Times New Roman" w:cs="Times New Roman"/>
        </w:rPr>
        <w:t>1</w:t>
      </w:r>
      <w:r w:rsidR="0098414C">
        <w:rPr>
          <w:rFonts w:ascii="Times New Roman" w:hAnsi="Times New Roman" w:cs="Times New Roman"/>
        </w:rPr>
        <w:t>0 m. Sklonové pomery sú uvedené v Podrobnej situácii, sklony nad 6% sú zvýraznené. Sklonové pomery</w:t>
      </w:r>
      <w:r w:rsidR="00C51665">
        <w:rPr>
          <w:rFonts w:ascii="Times New Roman" w:hAnsi="Times New Roman" w:cs="Times New Roman"/>
        </w:rPr>
        <w:t xml:space="preserve">  </w:t>
      </w:r>
      <w:r w:rsidR="00E1698D">
        <w:rPr>
          <w:rFonts w:ascii="Times New Roman" w:hAnsi="Times New Roman" w:cs="Times New Roman"/>
        </w:rPr>
        <w:t>p</w:t>
      </w:r>
      <w:r w:rsidR="00C51665">
        <w:rPr>
          <w:rFonts w:ascii="Times New Roman" w:hAnsi="Times New Roman" w:cs="Times New Roman"/>
        </w:rPr>
        <w:t xml:space="preserve">lne vyhovujú norme STN 73 6108 Lesná dopravná sieť. </w:t>
      </w:r>
      <w:r w:rsidR="00C51665">
        <w:rPr>
          <w:rFonts w:ascii="Times New Roman" w:hAnsi="Times New Roman" w:cs="Times New Roman"/>
        </w:rPr>
        <w:tab/>
      </w:r>
      <w:r w:rsidR="00C51665">
        <w:rPr>
          <w:rFonts w:ascii="Times New Roman" w:hAnsi="Times New Roman" w:cs="Times New Roman"/>
        </w:rPr>
        <w:tab/>
      </w:r>
      <w:r w:rsidR="00C51665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506227">
        <w:rPr>
          <w:rFonts w:ascii="Times New Roman" w:hAnsi="Times New Roman" w:cs="Times New Roman"/>
        </w:rPr>
        <w:tab/>
      </w:r>
      <w:r w:rsidR="00C51665" w:rsidRPr="00C51665">
        <w:rPr>
          <w:rFonts w:ascii="Times New Roman" w:hAnsi="Times New Roman" w:cs="Times New Roman"/>
          <w:i/>
        </w:rPr>
        <w:t>- smerové usporiadanie:</w:t>
      </w:r>
      <w:r w:rsidR="00C51665">
        <w:rPr>
          <w:rFonts w:ascii="Times New Roman" w:hAnsi="Times New Roman" w:cs="Times New Roman"/>
        </w:rPr>
        <w:t xml:space="preserve"> </w:t>
      </w:r>
      <w:r w:rsidR="00773F6E">
        <w:rPr>
          <w:rFonts w:ascii="Times New Roman" w:hAnsi="Times New Roman" w:cs="Times New Roman"/>
        </w:rPr>
        <w:t>je</w:t>
      </w:r>
      <w:r w:rsidR="00E1698D">
        <w:rPr>
          <w:rFonts w:ascii="Times New Roman" w:hAnsi="Times New Roman" w:cs="Times New Roman"/>
        </w:rPr>
        <w:t xml:space="preserve"> </w:t>
      </w:r>
      <w:r w:rsidR="00506227">
        <w:rPr>
          <w:rFonts w:ascii="Times New Roman" w:hAnsi="Times New Roman" w:cs="Times New Roman"/>
        </w:rPr>
        <w:t>menej</w:t>
      </w:r>
      <w:r w:rsidR="00E1698D">
        <w:rPr>
          <w:rFonts w:ascii="Times New Roman" w:hAnsi="Times New Roman" w:cs="Times New Roman"/>
        </w:rPr>
        <w:t xml:space="preserve"> priaznivé. </w:t>
      </w:r>
      <w:r w:rsidR="00506227">
        <w:rPr>
          <w:rFonts w:ascii="Times New Roman" w:hAnsi="Times New Roman" w:cs="Times New Roman"/>
        </w:rPr>
        <w:t xml:space="preserve">Deväť oblúkov má polomer R menší ako 100 m. </w:t>
      </w:r>
      <w:r w:rsidR="00C90D23">
        <w:rPr>
          <w:rFonts w:ascii="Times New Roman" w:hAnsi="Times New Roman" w:cs="Times New Roman"/>
        </w:rPr>
        <w:t>Ich dĺžka je 390 m, čo je 33 % z celkovej dĺžky cesty</w:t>
      </w:r>
      <w:r w:rsidR="0098414C">
        <w:rPr>
          <w:rFonts w:ascii="Times New Roman" w:hAnsi="Times New Roman" w:cs="Times New Roman"/>
          <w:lang w:val="sk-SK"/>
        </w:rPr>
        <w:t xml:space="preserve">. </w:t>
      </w:r>
      <w:r w:rsidR="00C51665">
        <w:rPr>
          <w:rFonts w:ascii="Times New Roman" w:hAnsi="Times New Roman" w:cs="Times New Roman"/>
          <w:lang w:val="sk-SK"/>
        </w:rPr>
        <w:t xml:space="preserve"> </w:t>
      </w:r>
      <w:r w:rsidR="0098414C">
        <w:rPr>
          <w:rFonts w:ascii="Times New Roman" w:hAnsi="Times New Roman" w:cs="Times New Roman"/>
          <w:lang w:val="sk-SK"/>
        </w:rPr>
        <w:t>Smerové</w:t>
      </w:r>
      <w:r w:rsidR="0098414C">
        <w:rPr>
          <w:rFonts w:ascii="Times New Roman" w:hAnsi="Times New Roman" w:cs="Times New Roman"/>
        </w:rPr>
        <w:t xml:space="preserve"> pomery taktiež </w:t>
      </w:r>
      <w:r w:rsidR="00C90D23">
        <w:rPr>
          <w:rFonts w:ascii="Times New Roman" w:hAnsi="Times New Roman" w:cs="Times New Roman"/>
        </w:rPr>
        <w:t xml:space="preserve"> </w:t>
      </w:r>
      <w:r w:rsidR="0098414C">
        <w:rPr>
          <w:rFonts w:ascii="Times New Roman" w:hAnsi="Times New Roman" w:cs="Times New Roman"/>
        </w:rPr>
        <w:t xml:space="preserve">plne vyhovujú norme STN 73 6108 Lesná dopravná sieť. </w:t>
      </w:r>
      <w:r w:rsidR="0098414C">
        <w:rPr>
          <w:rFonts w:ascii="Times New Roman" w:hAnsi="Times New Roman" w:cs="Times New Roman"/>
        </w:rPr>
        <w:tab/>
      </w:r>
      <w:r w:rsidR="0098414C">
        <w:rPr>
          <w:rFonts w:ascii="Times New Roman" w:hAnsi="Times New Roman" w:cs="Times New Roman"/>
        </w:rPr>
        <w:tab/>
      </w:r>
      <w:r w:rsidR="0098414C">
        <w:rPr>
          <w:rFonts w:ascii="Times New Roman" w:hAnsi="Times New Roman" w:cs="Times New Roman"/>
        </w:rPr>
        <w:tab/>
      </w:r>
      <w:r w:rsidR="00DB1686">
        <w:rPr>
          <w:rFonts w:ascii="Times New Roman" w:hAnsi="Times New Roman" w:cs="Times New Roman"/>
          <w:lang w:val="sk-SK"/>
        </w:rPr>
        <w:tab/>
      </w:r>
      <w:r w:rsidR="00DB1686">
        <w:rPr>
          <w:rFonts w:ascii="Times New Roman" w:hAnsi="Times New Roman" w:cs="Times New Roman"/>
          <w:lang w:val="sk-SK"/>
        </w:rPr>
        <w:tab/>
      </w:r>
    </w:p>
    <w:p w:rsidR="00C72BA2" w:rsidRPr="00EC3F01" w:rsidRDefault="00FB7B46" w:rsidP="00E61C38">
      <w:pPr>
        <w:pStyle w:val="Nadpis1"/>
        <w:spacing w:line="360" w:lineRule="auto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C72BA2" w:rsidRPr="00EC3F01">
        <w:rPr>
          <w:rFonts w:ascii="Times New Roman" w:hAnsi="Times New Roman" w:cs="Times New Roman"/>
          <w:color w:val="auto"/>
          <w:sz w:val="22"/>
          <w:szCs w:val="22"/>
        </w:rPr>
        <w:t>.Navrhované stavebno-technické riešenie</w:t>
      </w:r>
    </w:p>
    <w:p w:rsidR="00AE425E" w:rsidRDefault="009A75BD" w:rsidP="009A75BD">
      <w:pPr>
        <w:spacing w:line="360" w:lineRule="auto"/>
        <w:ind w:firstLine="708"/>
        <w:rPr>
          <w:rFonts w:ascii="Times New Roman" w:hAnsi="Times New Roman" w:cs="Times New Roman"/>
        </w:rPr>
      </w:pPr>
      <w:r w:rsidRPr="00EC3F01">
        <w:rPr>
          <w:rFonts w:ascii="Times New Roman" w:hAnsi="Times New Roman" w:cs="Times New Roman"/>
        </w:rPr>
        <w:t xml:space="preserve">Navrhovaná stavba „ Lesná cesta </w:t>
      </w:r>
      <w:r w:rsidR="00C90D23">
        <w:rPr>
          <w:rFonts w:ascii="Times New Roman" w:hAnsi="Times New Roman" w:cs="Times New Roman"/>
        </w:rPr>
        <w:t>Hiag</w:t>
      </w:r>
      <w:r w:rsidR="00FF7FD4">
        <w:rPr>
          <w:rFonts w:ascii="Times New Roman" w:hAnsi="Times New Roman" w:cs="Times New Roman"/>
        </w:rPr>
        <w:t xml:space="preserve"> - </w:t>
      </w:r>
      <w:r w:rsidR="00C90D23">
        <w:rPr>
          <w:rFonts w:ascii="Times New Roman" w:hAnsi="Times New Roman" w:cs="Times New Roman"/>
        </w:rPr>
        <w:t>rekonštrukcia</w:t>
      </w:r>
      <w:r w:rsidR="00FF7FD4">
        <w:rPr>
          <w:rFonts w:ascii="Times New Roman" w:hAnsi="Times New Roman" w:cs="Times New Roman"/>
        </w:rPr>
        <w:t>,</w:t>
      </w:r>
      <w:r w:rsidRPr="00EC3F01">
        <w:rPr>
          <w:rFonts w:ascii="Times New Roman" w:hAnsi="Times New Roman" w:cs="Times New Roman"/>
        </w:rPr>
        <w:t xml:space="preserve"> </w:t>
      </w:r>
      <w:r w:rsidR="00C90D23">
        <w:rPr>
          <w:rFonts w:ascii="Times New Roman" w:hAnsi="Times New Roman" w:cs="Times New Roman"/>
        </w:rPr>
        <w:t>1. etapa</w:t>
      </w:r>
      <w:r w:rsidRPr="00EC3F01">
        <w:rPr>
          <w:rFonts w:ascii="Times New Roman" w:hAnsi="Times New Roman" w:cs="Times New Roman"/>
        </w:rPr>
        <w:t>“  je stavba  ktor</w:t>
      </w:r>
      <w:r>
        <w:rPr>
          <w:rFonts w:ascii="Times New Roman" w:hAnsi="Times New Roman" w:cs="Times New Roman"/>
        </w:rPr>
        <w:t>á</w:t>
      </w:r>
      <w:r w:rsidRPr="00EC3F01">
        <w:rPr>
          <w:rFonts w:ascii="Times New Roman" w:hAnsi="Times New Roman" w:cs="Times New Roman"/>
        </w:rPr>
        <w:t xml:space="preserve">  je jednopruhová, obojsmerná, účelová  komunikácia kategórie </w:t>
      </w:r>
      <w:r w:rsidR="00C90D23">
        <w:rPr>
          <w:rFonts w:ascii="Times New Roman" w:hAnsi="Times New Roman" w:cs="Times New Roman"/>
        </w:rPr>
        <w:t>2</w:t>
      </w:r>
      <w:r w:rsidRPr="00EC3F01">
        <w:rPr>
          <w:rFonts w:ascii="Times New Roman" w:hAnsi="Times New Roman" w:cs="Times New Roman"/>
        </w:rPr>
        <w:t>L 4,0/30  v zmysle STN 736108 Lesná dopravná sieť, t.j. cesta s</w:t>
      </w:r>
      <w:r w:rsidR="00C90D23">
        <w:rPr>
          <w:rFonts w:ascii="Times New Roman" w:hAnsi="Times New Roman" w:cs="Times New Roman"/>
        </w:rPr>
        <w:t>o</w:t>
      </w:r>
      <w:r w:rsidRPr="00EC3F01">
        <w:rPr>
          <w:rFonts w:ascii="Times New Roman" w:hAnsi="Times New Roman" w:cs="Times New Roman"/>
        </w:rPr>
        <w:t> </w:t>
      </w:r>
      <w:r w:rsidR="00C90D23">
        <w:rPr>
          <w:rFonts w:ascii="Times New Roman" w:hAnsi="Times New Roman" w:cs="Times New Roman"/>
        </w:rPr>
        <w:t>sezónnou</w:t>
      </w:r>
      <w:r w:rsidRPr="00EC3F01">
        <w:rPr>
          <w:rFonts w:ascii="Times New Roman" w:hAnsi="Times New Roman" w:cs="Times New Roman"/>
        </w:rPr>
        <w:t xml:space="preserve"> prevádzkou  so šírkou v korune 4,0 m , z toho vozovka 3,0 m a krajnice 2 x 0,5 m s návrhovou rýchlosťou 30</w:t>
      </w:r>
      <w:r>
        <w:rPr>
          <w:rFonts w:ascii="Times New Roman" w:hAnsi="Times New Roman" w:cs="Times New Roman"/>
        </w:rPr>
        <w:t xml:space="preserve"> </w:t>
      </w:r>
      <w:r w:rsidRPr="00EC3F01">
        <w:rPr>
          <w:rFonts w:ascii="Times New Roman" w:hAnsi="Times New Roman" w:cs="Times New Roman"/>
        </w:rPr>
        <w:t xml:space="preserve">km/h.  </w:t>
      </w:r>
      <w:r>
        <w:rPr>
          <w:rFonts w:ascii="Times New Roman" w:hAnsi="Times New Roman" w:cs="Times New Roman"/>
        </w:rPr>
        <w:t xml:space="preserve"> </w:t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8629B9">
        <w:rPr>
          <w:rFonts w:ascii="Times New Roman" w:hAnsi="Times New Roman" w:cs="Times New Roman"/>
        </w:rPr>
        <w:tab/>
      </w:r>
      <w:r w:rsidR="001C680C">
        <w:rPr>
          <w:rFonts w:ascii="Times New Roman" w:hAnsi="Times New Roman" w:cs="Times New Roman"/>
        </w:rPr>
        <w:t>Rekonštr</w:t>
      </w:r>
      <w:r w:rsidR="008074D6">
        <w:rPr>
          <w:rFonts w:ascii="Times New Roman" w:hAnsi="Times New Roman" w:cs="Times New Roman"/>
        </w:rPr>
        <w:t>u</w:t>
      </w:r>
      <w:r w:rsidR="001C680C">
        <w:rPr>
          <w:rFonts w:ascii="Times New Roman" w:hAnsi="Times New Roman" w:cs="Times New Roman"/>
        </w:rPr>
        <w:t>kcia cesty</w:t>
      </w:r>
      <w:r w:rsidR="00AE42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67ABF" w:rsidRPr="00167ABF">
        <w:rPr>
          <w:rFonts w:ascii="Times New Roman" w:hAnsi="Times New Roman" w:cs="Times New Roman"/>
        </w:rPr>
        <w:t xml:space="preserve">začína </w:t>
      </w:r>
      <w:r w:rsidR="00167ABF">
        <w:rPr>
          <w:rFonts w:ascii="Times New Roman" w:hAnsi="Times New Roman" w:cs="Times New Roman"/>
        </w:rPr>
        <w:t>staničením 0,000</w:t>
      </w:r>
      <w:r w:rsidR="008074D6">
        <w:rPr>
          <w:rFonts w:ascii="Times New Roman" w:hAnsi="Times New Roman" w:cs="Times New Roman"/>
        </w:rPr>
        <w:t xml:space="preserve"> na rozhraní porastov 570 a 563 </w:t>
      </w:r>
      <w:r w:rsidR="00C90D23">
        <w:rPr>
          <w:rFonts w:ascii="Times New Roman" w:hAnsi="Times New Roman" w:cs="Times New Roman"/>
        </w:rPr>
        <w:t>, čo je km 1,580 od začiatku celej stavby L.c. Hiag</w:t>
      </w:r>
      <w:r w:rsidR="008074D6">
        <w:rPr>
          <w:rFonts w:ascii="Times New Roman" w:hAnsi="Times New Roman" w:cs="Times New Roman"/>
        </w:rPr>
        <w:t>.</w:t>
      </w:r>
      <w:r w:rsidR="00C90D23">
        <w:rPr>
          <w:rFonts w:ascii="Times New Roman" w:hAnsi="Times New Roman" w:cs="Times New Roman"/>
        </w:rPr>
        <w:t xml:space="preserve">  </w:t>
      </w:r>
      <w:r w:rsidR="00167ABF" w:rsidRPr="00167ABF">
        <w:rPr>
          <w:rFonts w:ascii="Times New Roman" w:hAnsi="Times New Roman" w:cs="Times New Roman"/>
        </w:rPr>
        <w:t xml:space="preserve">Rekonštruovaný úsek končí  v km </w:t>
      </w:r>
      <w:r w:rsidR="00C90D23">
        <w:rPr>
          <w:rFonts w:ascii="Times New Roman" w:hAnsi="Times New Roman" w:cs="Times New Roman"/>
        </w:rPr>
        <w:t>1</w:t>
      </w:r>
      <w:r w:rsidR="00167ABF" w:rsidRPr="00167ABF">
        <w:rPr>
          <w:rFonts w:ascii="Times New Roman" w:hAnsi="Times New Roman" w:cs="Times New Roman"/>
        </w:rPr>
        <w:t>,</w:t>
      </w:r>
      <w:r w:rsidR="00C90D23">
        <w:rPr>
          <w:rFonts w:ascii="Times New Roman" w:hAnsi="Times New Roman" w:cs="Times New Roman"/>
        </w:rPr>
        <w:t>205</w:t>
      </w:r>
      <w:r w:rsidR="001C680C">
        <w:rPr>
          <w:rFonts w:ascii="Times New Roman" w:hAnsi="Times New Roman" w:cs="Times New Roman"/>
        </w:rPr>
        <w:t xml:space="preserve"> </w:t>
      </w:r>
      <w:r w:rsidR="008074D6">
        <w:rPr>
          <w:rFonts w:ascii="Times New Roman" w:hAnsi="Times New Roman" w:cs="Times New Roman"/>
        </w:rPr>
        <w:t xml:space="preserve">za </w:t>
      </w:r>
      <w:r w:rsidR="001C680C">
        <w:rPr>
          <w:rFonts w:ascii="Times New Roman" w:hAnsi="Times New Roman" w:cs="Times New Roman"/>
        </w:rPr>
        <w:t>priepustom na rozhraní porastov 555 a 560.</w:t>
      </w:r>
      <w:r w:rsidR="00167ABF" w:rsidRPr="00167ABF">
        <w:rPr>
          <w:rFonts w:ascii="Times New Roman" w:hAnsi="Times New Roman" w:cs="Times New Roman"/>
        </w:rPr>
        <w:t xml:space="preserve"> </w:t>
      </w:r>
      <w:r w:rsidR="001C680C">
        <w:rPr>
          <w:rFonts w:ascii="Times New Roman" w:hAnsi="Times New Roman" w:cs="Times New Roman"/>
        </w:rPr>
        <w:t xml:space="preserve"> V ďalších etapách sa budú rekonštruovať aj úseky od začiatku celej cesty - napojenie na pôvodnú štátnu cestu Revúca - Sirk po km 1,580 a od km 2,78</w:t>
      </w:r>
      <w:r w:rsidR="008074D6">
        <w:rPr>
          <w:rFonts w:ascii="Times New Roman" w:hAnsi="Times New Roman" w:cs="Times New Roman"/>
        </w:rPr>
        <w:t>5</w:t>
      </w:r>
      <w:r w:rsidR="001C680C">
        <w:rPr>
          <w:rFonts w:ascii="Times New Roman" w:hAnsi="Times New Roman" w:cs="Times New Roman"/>
        </w:rPr>
        <w:t xml:space="preserve"> po km 3,575.</w:t>
      </w:r>
      <w:r w:rsidR="00466686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="009A63BF">
        <w:rPr>
          <w:rFonts w:ascii="Times New Roman" w:hAnsi="Times New Roman" w:cs="Times New Roman"/>
        </w:rPr>
        <w:tab/>
      </w:r>
      <w:r w:rsidR="009A63BF">
        <w:rPr>
          <w:rFonts w:ascii="Times New Roman" w:hAnsi="Times New Roman" w:cs="Times New Roman"/>
        </w:rPr>
        <w:tab/>
      </w:r>
      <w:r w:rsidR="009A63BF">
        <w:rPr>
          <w:rFonts w:ascii="Times New Roman" w:hAnsi="Times New Roman" w:cs="Times New Roman"/>
        </w:rPr>
        <w:tab/>
      </w:r>
      <w:r w:rsidR="009A63BF">
        <w:rPr>
          <w:rFonts w:ascii="Times New Roman" w:hAnsi="Times New Roman" w:cs="Times New Roman"/>
        </w:rPr>
        <w:tab/>
      </w:r>
      <w:r w:rsidR="009A63BF">
        <w:rPr>
          <w:rFonts w:ascii="Times New Roman" w:hAnsi="Times New Roman" w:cs="Times New Roman"/>
        </w:rPr>
        <w:tab/>
      </w:r>
      <w:r w:rsidR="009A63B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EC3F01">
        <w:rPr>
          <w:rFonts w:ascii="Times New Roman" w:hAnsi="Times New Roman" w:cs="Times New Roman"/>
        </w:rPr>
        <w:tab/>
      </w:r>
      <w:r w:rsidRPr="00EC3F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C3F01">
        <w:rPr>
          <w:rFonts w:ascii="Times New Roman" w:hAnsi="Times New Roman" w:cs="Times New Roman"/>
        </w:rPr>
        <w:t xml:space="preserve"> </w:t>
      </w:r>
    </w:p>
    <w:p w:rsidR="009A75BD" w:rsidRPr="00EC3F01" w:rsidRDefault="009A75BD" w:rsidP="009A75BD">
      <w:pPr>
        <w:pStyle w:val="Nadpis4"/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2</w:t>
      </w:r>
      <w:r w:rsidRPr="00EC3F01">
        <w:rPr>
          <w:rFonts w:ascii="Times New Roman" w:hAnsi="Times New Roman" w:cs="Times New Roman"/>
          <w:color w:val="auto"/>
        </w:rPr>
        <w:t>.1: Opis stavebných úprav :</w:t>
      </w:r>
      <w:r w:rsidRPr="00EC3F01">
        <w:rPr>
          <w:rFonts w:ascii="Times New Roman" w:hAnsi="Times New Roman" w:cs="Times New Roman"/>
          <w:color w:val="auto"/>
        </w:rPr>
        <w:tab/>
      </w:r>
    </w:p>
    <w:p w:rsidR="009A75BD" w:rsidRPr="00EC3F01" w:rsidRDefault="009A75BD" w:rsidP="009A75BD">
      <w:pPr>
        <w:pStyle w:val="Nadpis4"/>
        <w:tabs>
          <w:tab w:val="left" w:pos="3734"/>
        </w:tabs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</w:t>
      </w:r>
      <w:r w:rsidRPr="00EC3F01">
        <w:rPr>
          <w:rFonts w:ascii="Times New Roman" w:hAnsi="Times New Roman" w:cs="Times New Roman"/>
          <w:color w:val="auto"/>
        </w:rPr>
        <w:t>.1.1: vozovk</w:t>
      </w:r>
      <w:r>
        <w:rPr>
          <w:rFonts w:ascii="Times New Roman" w:hAnsi="Times New Roman" w:cs="Times New Roman"/>
          <w:color w:val="auto"/>
        </w:rPr>
        <w:t>a</w:t>
      </w:r>
      <w:r w:rsidRPr="00EC3F01">
        <w:rPr>
          <w:rFonts w:ascii="Times New Roman" w:hAnsi="Times New Roman" w:cs="Times New Roman"/>
          <w:color w:val="auto"/>
        </w:rPr>
        <w:t>:</w:t>
      </w:r>
      <w:r w:rsidRPr="00EC3F01">
        <w:rPr>
          <w:rFonts w:ascii="Times New Roman" w:hAnsi="Times New Roman" w:cs="Times New Roman"/>
          <w:color w:val="auto"/>
        </w:rPr>
        <w:tab/>
      </w:r>
    </w:p>
    <w:p w:rsidR="006F41E9" w:rsidRDefault="009A75BD" w:rsidP="00AE425E">
      <w:pPr>
        <w:spacing w:line="360" w:lineRule="auto"/>
        <w:rPr>
          <w:rFonts w:ascii="Times New Roman" w:hAnsi="Times New Roman" w:cs="Times New Roman"/>
        </w:rPr>
      </w:pPr>
      <w:r w:rsidRPr="00EC3F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Pri návrhu vozovky sa vychádzalo z predpokladaného dopravného zaťaženia  - z výšky ročnej ťažby dreva plánovanej na decénium</w:t>
      </w:r>
      <w:r w:rsidR="008E7BD3">
        <w:rPr>
          <w:rFonts w:ascii="Times New Roman" w:hAnsi="Times New Roman" w:cs="Times New Roman"/>
        </w:rPr>
        <w:t>.</w:t>
      </w:r>
      <w:r w:rsidR="00AE425E">
        <w:rPr>
          <w:rFonts w:ascii="Times New Roman" w:hAnsi="Times New Roman" w:cs="Times New Roman"/>
        </w:rPr>
        <w:t xml:space="preserve"> Návrh </w:t>
      </w:r>
      <w:r w:rsidR="00F9700F">
        <w:rPr>
          <w:rFonts w:ascii="Times New Roman" w:hAnsi="Times New Roman" w:cs="Times New Roman"/>
        </w:rPr>
        <w:t>pevádzkového spevnenia</w:t>
      </w:r>
      <w:r w:rsidR="00AE425E">
        <w:rPr>
          <w:rFonts w:ascii="Times New Roman" w:hAnsi="Times New Roman" w:cs="Times New Roman"/>
        </w:rPr>
        <w:t xml:space="preserve"> vozovky </w:t>
      </w:r>
      <w:r>
        <w:rPr>
          <w:rFonts w:ascii="Times New Roman" w:hAnsi="Times New Roman" w:cs="Times New Roman"/>
        </w:rPr>
        <w:t xml:space="preserve">sa </w:t>
      </w:r>
      <w:r w:rsidR="00F9700F">
        <w:rPr>
          <w:rFonts w:ascii="Times New Roman" w:hAnsi="Times New Roman" w:cs="Times New Roman"/>
        </w:rPr>
        <w:t xml:space="preserve">určil </w:t>
      </w:r>
      <w:r w:rsidR="006F0541">
        <w:rPr>
          <w:rFonts w:ascii="Times New Roman" w:hAnsi="Times New Roman" w:cs="Times New Roman"/>
        </w:rPr>
        <w:t xml:space="preserve">porovnaním hrúbok vozoviek nových ciest a hrúbok vozoviek pri prestavbe ciest z </w:t>
      </w:r>
      <w:r>
        <w:rPr>
          <w:rFonts w:ascii="Times New Roman" w:hAnsi="Times New Roman" w:cs="Times New Roman"/>
        </w:rPr>
        <w:t xml:space="preserve"> </w:t>
      </w:r>
      <w:r w:rsidR="006F0541">
        <w:rPr>
          <w:rFonts w:ascii="Times New Roman" w:hAnsi="Times New Roman" w:cs="Times New Roman"/>
          <w:lang w:val="sk-SK"/>
        </w:rPr>
        <w:t>2L na 1L</w:t>
      </w:r>
      <w:r w:rsidR="006F0541">
        <w:rPr>
          <w:rFonts w:ascii="Times New Roman" w:hAnsi="Times New Roman" w:cs="Times New Roman"/>
        </w:rPr>
        <w:t xml:space="preserve">  uvedej v </w:t>
      </w:r>
      <w:r>
        <w:rPr>
          <w:rFonts w:ascii="Times New Roman" w:hAnsi="Times New Roman" w:cs="Times New Roman"/>
        </w:rPr>
        <w:t>metodik</w:t>
      </w:r>
      <w:r w:rsidR="006F054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sk-SK"/>
        </w:rPr>
        <w:t>pre stanovenie skladby a hrúbky vozov</w:t>
      </w:r>
      <w:r w:rsidR="006F0541">
        <w:rPr>
          <w:rFonts w:ascii="Times New Roman" w:hAnsi="Times New Roman" w:cs="Times New Roman"/>
          <w:lang w:val="sk-SK"/>
        </w:rPr>
        <w:t>ie</w:t>
      </w:r>
      <w:r>
        <w:rPr>
          <w:rFonts w:ascii="Times New Roman" w:hAnsi="Times New Roman" w:cs="Times New Roman"/>
          <w:lang w:val="sk-SK"/>
        </w:rPr>
        <w:t>k lesn</w:t>
      </w:r>
      <w:r w:rsidR="00AE425E">
        <w:rPr>
          <w:rFonts w:ascii="Times New Roman" w:hAnsi="Times New Roman" w:cs="Times New Roman"/>
          <w:lang w:val="sk-SK"/>
        </w:rPr>
        <w:t>ých</w:t>
      </w:r>
      <w:r>
        <w:rPr>
          <w:rFonts w:ascii="Times New Roman" w:hAnsi="Times New Roman" w:cs="Times New Roman"/>
          <w:lang w:val="sk-SK"/>
        </w:rPr>
        <w:t xml:space="preserve"> c</w:t>
      </w:r>
      <w:r w:rsidR="00AE425E">
        <w:rPr>
          <w:rFonts w:ascii="Times New Roman" w:hAnsi="Times New Roman" w:cs="Times New Roman"/>
          <w:lang w:val="sk-SK"/>
        </w:rPr>
        <w:t>i</w:t>
      </w:r>
      <w:r>
        <w:rPr>
          <w:rFonts w:ascii="Times New Roman" w:hAnsi="Times New Roman" w:cs="Times New Roman"/>
          <w:lang w:val="sk-SK"/>
        </w:rPr>
        <w:t>est</w:t>
      </w:r>
      <w:r w:rsidR="00AE425E">
        <w:rPr>
          <w:rFonts w:ascii="Times New Roman" w:hAnsi="Times New Roman" w:cs="Times New Roman"/>
          <w:lang w:val="sk-SK"/>
        </w:rPr>
        <w:t xml:space="preserve">, </w:t>
      </w:r>
      <w:r>
        <w:rPr>
          <w:rFonts w:ascii="Times New Roman" w:hAnsi="Times New Roman" w:cs="Times New Roman"/>
          <w:lang w:val="sk-SK"/>
        </w:rPr>
        <w:t xml:space="preserve"> vypracovanou </w:t>
      </w:r>
      <w:r w:rsidR="00AE425E">
        <w:rPr>
          <w:rFonts w:ascii="Times New Roman" w:hAnsi="Times New Roman" w:cs="Times New Roman"/>
          <w:lang w:val="sk-SK"/>
        </w:rPr>
        <w:t xml:space="preserve">ako Výskumná úloha </w:t>
      </w:r>
      <w:r w:rsidRPr="00EC3F01">
        <w:rPr>
          <w:rFonts w:ascii="Times New Roman" w:hAnsi="Times New Roman" w:cs="Times New Roman"/>
        </w:rPr>
        <w:t xml:space="preserve">na Katedre lesníckych stavieb a meliorácií TU Zvolen. Metodika overená praxou vychádza zo stupňa intenzity dopravy </w:t>
      </w:r>
      <w:r>
        <w:rPr>
          <w:rFonts w:ascii="Times New Roman" w:hAnsi="Times New Roman" w:cs="Times New Roman"/>
        </w:rPr>
        <w:t xml:space="preserve">(dopravného zaťaženia) </w:t>
      </w:r>
      <w:r w:rsidRPr="00EC3F01">
        <w:rPr>
          <w:rFonts w:ascii="Times New Roman" w:hAnsi="Times New Roman" w:cs="Times New Roman"/>
        </w:rPr>
        <w:t>a z geologických podmienok.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E7BD3">
        <w:rPr>
          <w:rFonts w:ascii="Times New Roman" w:hAnsi="Times New Roman" w:cs="Times New Roman"/>
        </w:rPr>
        <w:tab/>
      </w:r>
      <w:r w:rsidR="006F0541">
        <w:rPr>
          <w:rFonts w:ascii="Times New Roman" w:hAnsi="Times New Roman" w:cs="Times New Roman"/>
        </w:rPr>
        <w:tab/>
      </w:r>
      <w:r w:rsidR="006F0541">
        <w:rPr>
          <w:rFonts w:ascii="Times New Roman" w:hAnsi="Times New Roman" w:cs="Times New Roman"/>
        </w:rPr>
        <w:tab/>
      </w:r>
      <w:r w:rsidR="006F0541">
        <w:rPr>
          <w:rFonts w:ascii="Times New Roman" w:hAnsi="Times New Roman" w:cs="Times New Roman"/>
        </w:rPr>
        <w:tab/>
      </w:r>
      <w:r w:rsidR="006F0541">
        <w:rPr>
          <w:rFonts w:ascii="Times New Roman" w:hAnsi="Times New Roman" w:cs="Times New Roman"/>
        </w:rPr>
        <w:tab/>
        <w:t xml:space="preserve">Vychádajúc z vyššie uvedeného navrhuje sa spevnenie v hr. 20 cm </w:t>
      </w:r>
      <w:r w:rsidR="007C3A8D">
        <w:rPr>
          <w:rFonts w:ascii="Times New Roman" w:hAnsi="Times New Roman" w:cs="Times New Roman"/>
        </w:rPr>
        <w:t>v</w:t>
      </w:r>
      <w:r w:rsidR="006F41E9">
        <w:rPr>
          <w:rFonts w:ascii="Times New Roman" w:hAnsi="Times New Roman" w:cs="Times New Roman"/>
        </w:rPr>
        <w:t xml:space="preserve"> skladbe</w:t>
      </w:r>
      <w:r w:rsidR="007C3A8D">
        <w:rPr>
          <w:rFonts w:ascii="Times New Roman" w:hAnsi="Times New Roman" w:cs="Times New Roman"/>
        </w:rPr>
        <w:t xml:space="preserve"> uvedenej vo vzorových priečnych rezoch</w:t>
      </w:r>
      <w:r w:rsidR="006F41E9">
        <w:rPr>
          <w:rFonts w:ascii="Times New Roman" w:hAnsi="Times New Roman" w:cs="Times New Roman"/>
        </w:rPr>
        <w:t xml:space="preserve">:  </w:t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41E9">
        <w:rPr>
          <w:rFonts w:ascii="Times New Roman" w:hAnsi="Times New Roman" w:cs="Times New Roman"/>
        </w:rPr>
        <w:tab/>
      </w:r>
      <w:r w:rsidR="006F0541">
        <w:rPr>
          <w:rFonts w:ascii="Times New Roman" w:hAnsi="Times New Roman" w:cs="Times New Roman"/>
        </w:rPr>
        <w:t xml:space="preserve">   </w:t>
      </w:r>
      <w:r w:rsidR="006F0541">
        <w:rPr>
          <w:rFonts w:ascii="Times New Roman" w:hAnsi="Times New Roman" w:cs="Times New Roman"/>
        </w:rPr>
        <w:tab/>
        <w:t xml:space="preserve">  </w:t>
      </w:r>
      <w:r w:rsidR="006F0541">
        <w:rPr>
          <w:rFonts w:ascii="Times New Roman" w:hAnsi="Times New Roman" w:cs="Times New Roman"/>
          <w:color w:val="FF0000"/>
        </w:rPr>
        <w:t xml:space="preserve">- </w:t>
      </w:r>
      <w:r w:rsidR="006F41E9" w:rsidRPr="00051979">
        <w:rPr>
          <w:rFonts w:ascii="Times New Roman" w:hAnsi="Times New Roman" w:cs="Times New Roman"/>
          <w:color w:val="000000" w:themeColor="text1"/>
        </w:rPr>
        <w:t>sanačná</w:t>
      </w:r>
      <w:r w:rsidR="006F41E9">
        <w:rPr>
          <w:rFonts w:ascii="Times New Roman" w:hAnsi="Times New Roman" w:cs="Times New Roman"/>
        </w:rPr>
        <w:t xml:space="preserve"> vrstva z vibrovaného štrku hr. 8 cm</w:t>
      </w:r>
    </w:p>
    <w:p w:rsidR="006F41E9" w:rsidRDefault="009A75BD" w:rsidP="00AE425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F0541">
        <w:rPr>
          <w:rFonts w:ascii="Times New Roman" w:hAnsi="Times New Roman" w:cs="Times New Roman"/>
        </w:rPr>
        <w:t xml:space="preserve">  </w:t>
      </w:r>
      <w:r w:rsidR="006F41E9">
        <w:rPr>
          <w:rFonts w:ascii="Times New Roman" w:hAnsi="Times New Roman" w:cs="Times New Roman"/>
        </w:rPr>
        <w:t xml:space="preserve">- </w:t>
      </w:r>
      <w:r w:rsidR="006F0541">
        <w:rPr>
          <w:rFonts w:ascii="Times New Roman" w:hAnsi="Times New Roman" w:cs="Times New Roman"/>
        </w:rPr>
        <w:t xml:space="preserve">kryt </w:t>
      </w:r>
      <w:r w:rsidR="006F41E9">
        <w:rPr>
          <w:rFonts w:ascii="Times New Roman" w:hAnsi="Times New Roman" w:cs="Times New Roman"/>
        </w:rPr>
        <w:t>zo štrkodrviny  hr.</w:t>
      </w:r>
      <w:r w:rsidR="00051979">
        <w:rPr>
          <w:rFonts w:ascii="Times New Roman" w:hAnsi="Times New Roman" w:cs="Times New Roman"/>
        </w:rPr>
        <w:t>1</w:t>
      </w:r>
      <w:r w:rsidR="006F0541">
        <w:rPr>
          <w:rFonts w:ascii="Times New Roman" w:hAnsi="Times New Roman" w:cs="Times New Roman"/>
        </w:rPr>
        <w:t>2</w:t>
      </w:r>
      <w:r w:rsidR="006F41E9">
        <w:rPr>
          <w:rFonts w:ascii="Times New Roman" w:hAnsi="Times New Roman" w:cs="Times New Roman"/>
        </w:rPr>
        <w:t xml:space="preserve"> cm</w:t>
      </w:r>
      <w:r w:rsidR="006F0541">
        <w:rPr>
          <w:rFonts w:ascii="Times New Roman" w:hAnsi="Times New Roman" w:cs="Times New Roman"/>
        </w:rPr>
        <w:t xml:space="preserve"> s posypom krytu kamenivom drveným otvorenej zrnitosti</w:t>
      </w:r>
    </w:p>
    <w:p w:rsidR="009A75BD" w:rsidRDefault="009A75BD" w:rsidP="00AE425E">
      <w:pPr>
        <w:spacing w:line="360" w:lineRule="auto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ab/>
      </w:r>
      <w:r w:rsidR="00C60CC9">
        <w:rPr>
          <w:rFonts w:ascii="Times New Roman" w:hAnsi="Times New Roman" w:cs="Times New Roman"/>
        </w:rPr>
        <w:t xml:space="preserve">  </w:t>
      </w:r>
      <w:r w:rsidR="006F41E9">
        <w:rPr>
          <w:rFonts w:ascii="Times New Roman" w:hAnsi="Times New Roman" w:cs="Times New Roman"/>
        </w:rPr>
        <w:t xml:space="preserve">- </w:t>
      </w:r>
      <w:r w:rsidR="00C60CC9">
        <w:rPr>
          <w:rFonts w:ascii="Times New Roman" w:hAnsi="Times New Roman" w:cs="Times New Roman"/>
        </w:rPr>
        <w:t xml:space="preserve">v miestach prekopávok (nových priepustoch) sa pod sanačnou vrstov navrhuje </w:t>
      </w:r>
      <w:r w:rsidR="006F41E9">
        <w:rPr>
          <w:rFonts w:ascii="Times New Roman" w:hAnsi="Times New Roman" w:cs="Times New Roman"/>
        </w:rPr>
        <w:t xml:space="preserve">  </w:t>
      </w:r>
      <w:r w:rsidR="00C60CC9">
        <w:rPr>
          <w:rFonts w:ascii="Times New Roman" w:hAnsi="Times New Roman" w:cs="Times New Roman"/>
        </w:rPr>
        <w:t>podklad zo ŠD hr. 20 cm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E7BD3">
        <w:rPr>
          <w:rFonts w:ascii="Times New Roman" w:hAnsi="Times New Roman" w:cs="Times New Roman"/>
        </w:rPr>
        <w:tab/>
      </w:r>
      <w:r w:rsidR="008E7BD3">
        <w:rPr>
          <w:rFonts w:ascii="Times New Roman" w:hAnsi="Times New Roman" w:cs="Times New Roman"/>
        </w:rPr>
        <w:tab/>
      </w:r>
      <w:r w:rsidR="008E7BD3">
        <w:rPr>
          <w:rFonts w:ascii="Times New Roman" w:hAnsi="Times New Roman" w:cs="Times New Roman"/>
        </w:rPr>
        <w:tab/>
      </w:r>
      <w:r w:rsidR="008E7BD3">
        <w:rPr>
          <w:rFonts w:ascii="Times New Roman" w:hAnsi="Times New Roman" w:cs="Times New Roman"/>
        </w:rPr>
        <w:tab/>
      </w:r>
      <w:r w:rsidR="008E7BD3">
        <w:rPr>
          <w:rFonts w:ascii="Times New Roman" w:hAnsi="Times New Roman" w:cs="Times New Roman"/>
        </w:rPr>
        <w:tab/>
      </w:r>
      <w:r w:rsidRPr="00EF5E75">
        <w:rPr>
          <w:rFonts w:ascii="Times New Roman" w:hAnsi="Times New Roman" w:cs="Times New Roman"/>
          <w:i/>
          <w:u w:val="single"/>
        </w:rPr>
        <w:t xml:space="preserve">  </w:t>
      </w:r>
    </w:p>
    <w:p w:rsidR="000B36FA" w:rsidRDefault="000B36FA" w:rsidP="000B36FA">
      <w:pPr>
        <w:pStyle w:val="Odsekzoznamu"/>
        <w:spacing w:line="360" w:lineRule="auto"/>
        <w:ind w:left="142" w:firstLine="425"/>
        <w:rPr>
          <w:rFonts w:ascii="Times New Roman" w:hAnsi="Times New Roman" w:cs="Times New Roman"/>
        </w:rPr>
      </w:pPr>
    </w:p>
    <w:p w:rsidR="000B36FA" w:rsidRPr="00222485" w:rsidRDefault="009A75BD" w:rsidP="000B36FA">
      <w:pPr>
        <w:pStyle w:val="Odsekzoznamu"/>
        <w:spacing w:line="360" w:lineRule="auto"/>
        <w:ind w:left="142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="000B36FA" w:rsidRPr="00577928">
        <w:rPr>
          <w:rFonts w:ascii="Times New Roman" w:hAnsi="Times New Roman" w:cs="Times New Roman"/>
          <w:b/>
          <w:i/>
          <w:sz w:val="20"/>
          <w:szCs w:val="20"/>
        </w:rPr>
        <w:t xml:space="preserve">2.1.1. </w:t>
      </w:r>
      <w:r w:rsidR="00C60CC9">
        <w:rPr>
          <w:rFonts w:ascii="Times New Roman" w:hAnsi="Times New Roman" w:cs="Times New Roman"/>
          <w:b/>
          <w:i/>
          <w:sz w:val="20"/>
          <w:szCs w:val="20"/>
        </w:rPr>
        <w:t>1.</w:t>
      </w:r>
      <w:r w:rsidR="000B36FA" w:rsidRPr="00577928">
        <w:rPr>
          <w:rFonts w:ascii="Times New Roman" w:hAnsi="Times New Roman" w:cs="Times New Roman"/>
          <w:b/>
          <w:i/>
          <w:sz w:val="20"/>
          <w:szCs w:val="20"/>
        </w:rPr>
        <w:t xml:space="preserve">   </w:t>
      </w:r>
      <w:r w:rsidR="000B36FA">
        <w:rPr>
          <w:rFonts w:ascii="Times New Roman" w:hAnsi="Times New Roman" w:cs="Times New Roman"/>
          <w:b/>
          <w:i/>
        </w:rPr>
        <w:t>ostatné k vozovke</w:t>
      </w:r>
      <w:r w:rsidR="000B36FA" w:rsidRPr="005779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B36F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</w:t>
      </w:r>
      <w:r w:rsidR="000B36FA">
        <w:rPr>
          <w:rFonts w:ascii="Times New Roman" w:hAnsi="Times New Roman" w:cs="Times New Roman"/>
        </w:rPr>
        <w:t xml:space="preserve"> </w:t>
      </w:r>
      <w:r w:rsidR="00051979">
        <w:rPr>
          <w:rFonts w:ascii="Times New Roman" w:hAnsi="Times New Roman" w:cs="Times New Roman"/>
        </w:rPr>
        <w:t>R</w:t>
      </w:r>
      <w:r w:rsidR="000B36FA">
        <w:rPr>
          <w:rFonts w:ascii="Times New Roman" w:hAnsi="Times New Roman" w:cs="Times New Roman"/>
        </w:rPr>
        <w:t>ozšíreni</w:t>
      </w:r>
      <w:r w:rsidR="00051979">
        <w:rPr>
          <w:rFonts w:ascii="Times New Roman" w:hAnsi="Times New Roman" w:cs="Times New Roman"/>
        </w:rPr>
        <w:t>e</w:t>
      </w:r>
      <w:r w:rsidR="000B36FA" w:rsidRPr="00EC3F01">
        <w:rPr>
          <w:rFonts w:ascii="Times New Roman" w:hAnsi="Times New Roman" w:cs="Times New Roman"/>
        </w:rPr>
        <w:t xml:space="preserve"> vozovky </w:t>
      </w:r>
      <w:r w:rsidR="00051979">
        <w:rPr>
          <w:rFonts w:ascii="Times New Roman" w:hAnsi="Times New Roman" w:cs="Times New Roman"/>
        </w:rPr>
        <w:t xml:space="preserve">v smerových oblúkoch </w:t>
      </w:r>
      <w:r w:rsidR="000B36FA">
        <w:rPr>
          <w:rFonts w:ascii="Times New Roman" w:hAnsi="Times New Roman" w:cs="Times New Roman"/>
        </w:rPr>
        <w:t xml:space="preserve">sa navrhuje </w:t>
      </w:r>
      <w:r w:rsidR="000B36FA" w:rsidRPr="00EC3F01">
        <w:rPr>
          <w:rFonts w:ascii="Times New Roman" w:hAnsi="Times New Roman" w:cs="Times New Roman"/>
        </w:rPr>
        <w:t xml:space="preserve">v </w:t>
      </w:r>
      <w:r w:rsidR="00C60CC9">
        <w:rPr>
          <w:rFonts w:ascii="Times New Roman" w:hAnsi="Times New Roman" w:cs="Times New Roman"/>
        </w:rPr>
        <w:t>10</w:t>
      </w:r>
      <w:r w:rsidR="000B36FA">
        <w:rPr>
          <w:rFonts w:ascii="Times New Roman" w:hAnsi="Times New Roman" w:cs="Times New Roman"/>
        </w:rPr>
        <w:t xml:space="preserve"> - </w:t>
      </w:r>
      <w:r w:rsidR="00051979">
        <w:rPr>
          <w:rFonts w:ascii="Times New Roman" w:hAnsi="Times New Roman" w:cs="Times New Roman"/>
        </w:rPr>
        <w:t>t</w:t>
      </w:r>
      <w:r w:rsidR="000B36FA">
        <w:rPr>
          <w:rFonts w:ascii="Times New Roman" w:hAnsi="Times New Roman" w:cs="Times New Roman"/>
        </w:rPr>
        <w:t xml:space="preserve">ich </w:t>
      </w:r>
      <w:r w:rsidR="000B36FA" w:rsidRPr="00EC3F01">
        <w:rPr>
          <w:rFonts w:ascii="Times New Roman" w:hAnsi="Times New Roman" w:cs="Times New Roman"/>
        </w:rPr>
        <w:t>smerových oblúkoch. Hodnota rozšírení  je podľa STN 73</w:t>
      </w:r>
      <w:r w:rsidR="000B36FA">
        <w:rPr>
          <w:rFonts w:ascii="Times New Roman" w:hAnsi="Times New Roman" w:cs="Times New Roman"/>
        </w:rPr>
        <w:t xml:space="preserve"> </w:t>
      </w:r>
      <w:r w:rsidR="000B36FA" w:rsidRPr="00EC3F01">
        <w:rPr>
          <w:rFonts w:ascii="Times New Roman" w:hAnsi="Times New Roman" w:cs="Times New Roman"/>
        </w:rPr>
        <w:t>6108 pre návrhovú rýchlosť 30</w:t>
      </w:r>
      <w:r w:rsidR="000B36FA">
        <w:rPr>
          <w:rFonts w:ascii="Times New Roman" w:hAnsi="Times New Roman" w:cs="Times New Roman"/>
        </w:rPr>
        <w:t xml:space="preserve"> km/hod.  a </w:t>
      </w:r>
      <w:r w:rsidR="000B36FA" w:rsidRPr="00EC3F01">
        <w:rPr>
          <w:rFonts w:ascii="Times New Roman" w:hAnsi="Times New Roman" w:cs="Times New Roman"/>
        </w:rPr>
        <w:t xml:space="preserve"> pre  rozvor náprav </w:t>
      </w:r>
      <w:r w:rsidR="00C60CC9">
        <w:rPr>
          <w:rFonts w:ascii="Times New Roman" w:hAnsi="Times New Roman" w:cs="Times New Roman"/>
        </w:rPr>
        <w:t xml:space="preserve">4,0 </w:t>
      </w:r>
      <w:r w:rsidR="000B36FA" w:rsidRPr="00EC3F01">
        <w:rPr>
          <w:rFonts w:ascii="Times New Roman" w:hAnsi="Times New Roman" w:cs="Times New Roman"/>
        </w:rPr>
        <w:t xml:space="preserve">m. </w:t>
      </w:r>
      <w:r w:rsidR="00051979">
        <w:rPr>
          <w:rFonts w:ascii="Times New Roman" w:hAnsi="Times New Roman" w:cs="Times New Roman"/>
        </w:rPr>
        <w:tab/>
      </w:r>
      <w:r w:rsidR="000B36FA" w:rsidRPr="00EC3F01">
        <w:rPr>
          <w:rFonts w:ascii="Times New Roman" w:hAnsi="Times New Roman" w:cs="Times New Roman"/>
        </w:rPr>
        <w:t>Rozširované oblúky, ich dĺžka a šírka rozšírenia sú  prehľadne uvedené v podrobnej situácii.</w:t>
      </w:r>
      <w:r w:rsidR="000B36FA">
        <w:rPr>
          <w:rFonts w:ascii="Times New Roman" w:hAnsi="Times New Roman" w:cs="Times New Roman"/>
        </w:rPr>
        <w:t xml:space="preserve"> </w:t>
      </w:r>
      <w:r w:rsidR="000B36FA">
        <w:rPr>
          <w:rFonts w:ascii="Times New Roman" w:hAnsi="Times New Roman" w:cs="Times New Roman"/>
        </w:rPr>
        <w:tab/>
      </w:r>
      <w:r w:rsidR="000B36FA">
        <w:rPr>
          <w:rFonts w:ascii="Times New Roman" w:hAnsi="Times New Roman" w:cs="Times New Roman"/>
        </w:rPr>
        <w:tab/>
      </w:r>
      <w:r w:rsidR="000B36FA" w:rsidRPr="00FC319C">
        <w:rPr>
          <w:rFonts w:ascii="Times New Roman" w:hAnsi="Times New Roman" w:cs="Times New Roman"/>
          <w:b/>
        </w:rPr>
        <w:t xml:space="preserve">Rozšírenie </w:t>
      </w:r>
      <w:r w:rsidR="000B36FA">
        <w:rPr>
          <w:rFonts w:ascii="Times New Roman" w:hAnsi="Times New Roman" w:cs="Times New Roman"/>
          <w:b/>
        </w:rPr>
        <w:t xml:space="preserve">a dostredný sklon </w:t>
      </w:r>
      <w:r w:rsidR="000B36FA" w:rsidRPr="00FC319C">
        <w:rPr>
          <w:rFonts w:ascii="Times New Roman" w:hAnsi="Times New Roman" w:cs="Times New Roman"/>
          <w:b/>
        </w:rPr>
        <w:t xml:space="preserve">v oblúkoch </w:t>
      </w:r>
      <w:r w:rsidR="000B36FA">
        <w:rPr>
          <w:rFonts w:ascii="Times New Roman" w:hAnsi="Times New Roman" w:cs="Times New Roman"/>
          <w:b/>
        </w:rPr>
        <w:t>sú</w:t>
      </w:r>
      <w:r w:rsidR="000B36FA" w:rsidRPr="00FC319C">
        <w:rPr>
          <w:rFonts w:ascii="Times New Roman" w:hAnsi="Times New Roman" w:cs="Times New Roman"/>
          <w:b/>
        </w:rPr>
        <w:t xml:space="preserve"> veľmi dôležit</w:t>
      </w:r>
      <w:r w:rsidR="000B36FA">
        <w:rPr>
          <w:rFonts w:ascii="Times New Roman" w:hAnsi="Times New Roman" w:cs="Times New Roman"/>
          <w:b/>
        </w:rPr>
        <w:t>é</w:t>
      </w:r>
      <w:r w:rsidR="000B36FA" w:rsidRPr="00FC319C">
        <w:rPr>
          <w:rFonts w:ascii="Times New Roman" w:hAnsi="Times New Roman" w:cs="Times New Roman"/>
          <w:b/>
        </w:rPr>
        <w:t xml:space="preserve"> prvk</w:t>
      </w:r>
      <w:r w:rsidR="000B36FA">
        <w:rPr>
          <w:rFonts w:ascii="Times New Roman" w:hAnsi="Times New Roman" w:cs="Times New Roman"/>
          <w:b/>
        </w:rPr>
        <w:t>y</w:t>
      </w:r>
      <w:r w:rsidR="000B36FA">
        <w:rPr>
          <w:rFonts w:ascii="Times New Roman" w:hAnsi="Times New Roman" w:cs="Times New Roman"/>
        </w:rPr>
        <w:t xml:space="preserve"> v smerovom usporiadaní, je preto nutné im pri výstavbe - vytýčení a zrealizovaní - </w:t>
      </w:r>
      <w:r w:rsidR="000B36FA" w:rsidRPr="00FC319C">
        <w:rPr>
          <w:rFonts w:ascii="Times New Roman" w:hAnsi="Times New Roman" w:cs="Times New Roman"/>
          <w:b/>
        </w:rPr>
        <w:t>venovať náležitú pozornosť</w:t>
      </w:r>
      <w:r w:rsidR="000B36FA">
        <w:rPr>
          <w:rFonts w:ascii="Times New Roman" w:hAnsi="Times New Roman" w:cs="Times New Roman"/>
        </w:rPr>
        <w:t xml:space="preserve">. </w:t>
      </w:r>
      <w:r w:rsidR="000B36FA">
        <w:rPr>
          <w:rFonts w:ascii="Times New Roman" w:hAnsi="Times New Roman" w:cs="Times New Roman"/>
        </w:rPr>
        <w:tab/>
        <w:t xml:space="preserve">              </w:t>
      </w:r>
      <w:r w:rsidR="000B36FA">
        <w:rPr>
          <w:rFonts w:ascii="Times New Roman" w:hAnsi="Times New Roman" w:cs="Times New Roman"/>
        </w:rPr>
        <w:tab/>
        <w:t xml:space="preserve">  </w:t>
      </w:r>
      <w:r w:rsidR="000B36FA" w:rsidRPr="00EC3F01">
        <w:rPr>
          <w:rFonts w:ascii="Times New Roman" w:hAnsi="Times New Roman" w:cs="Times New Roman"/>
        </w:rPr>
        <w:t xml:space="preserve">Návrh </w:t>
      </w:r>
      <w:r w:rsidR="000B36FA">
        <w:rPr>
          <w:rFonts w:ascii="Times New Roman" w:hAnsi="Times New Roman" w:cs="Times New Roman"/>
        </w:rPr>
        <w:t xml:space="preserve"> </w:t>
      </w:r>
      <w:r w:rsidR="00135615">
        <w:rPr>
          <w:rFonts w:ascii="Times New Roman" w:hAnsi="Times New Roman" w:cs="Times New Roman"/>
        </w:rPr>
        <w:t>rekonštrukcie</w:t>
      </w:r>
      <w:r w:rsidR="000B36FA" w:rsidRPr="00EC3F01">
        <w:rPr>
          <w:rFonts w:ascii="Times New Roman" w:hAnsi="Times New Roman" w:cs="Times New Roman"/>
        </w:rPr>
        <w:t xml:space="preserve"> cesty zahŕňa aj vybudovanie výhyb</w:t>
      </w:r>
      <w:r w:rsidR="006267F3">
        <w:rPr>
          <w:rFonts w:ascii="Times New Roman" w:hAnsi="Times New Roman" w:cs="Times New Roman"/>
        </w:rPr>
        <w:t>n</w:t>
      </w:r>
      <w:r w:rsidR="00C60CC9">
        <w:rPr>
          <w:rFonts w:ascii="Times New Roman" w:hAnsi="Times New Roman" w:cs="Times New Roman"/>
        </w:rPr>
        <w:t>e.</w:t>
      </w:r>
      <w:r w:rsidR="000B36FA" w:rsidRPr="00EC3F01">
        <w:rPr>
          <w:rFonts w:ascii="Times New Roman" w:hAnsi="Times New Roman" w:cs="Times New Roman"/>
        </w:rPr>
        <w:t xml:space="preserve"> </w:t>
      </w:r>
    </w:p>
    <w:p w:rsidR="00C72BA2" w:rsidRPr="00222485" w:rsidRDefault="000B36FA" w:rsidP="000B36FA">
      <w:pPr>
        <w:spacing w:line="360" w:lineRule="auto"/>
        <w:rPr>
          <w:rFonts w:ascii="Times New Roman" w:hAnsi="Times New Roman" w:cs="Times New Roman"/>
          <w:b/>
        </w:rPr>
      </w:pPr>
      <w:r w:rsidRPr="00222485">
        <w:rPr>
          <w:rFonts w:ascii="Times New Roman" w:hAnsi="Times New Roman" w:cs="Times New Roman"/>
        </w:rPr>
        <w:tab/>
        <w:t xml:space="preserve">    Nová vozovka sa opatrí  zemnými krajnicami. </w:t>
      </w:r>
      <w:r w:rsidR="00222485">
        <w:rPr>
          <w:rFonts w:ascii="Times New Roman" w:hAnsi="Times New Roman" w:cs="Times New Roman"/>
        </w:rPr>
        <w:t xml:space="preserve"> </w:t>
      </w:r>
      <w:r w:rsidRPr="00222485">
        <w:rPr>
          <w:rFonts w:ascii="Times New Roman" w:hAnsi="Times New Roman" w:cs="Times New Roman"/>
        </w:rPr>
        <w:t xml:space="preserve">Hrúbka krajníc je </w:t>
      </w:r>
      <w:r w:rsidR="00C60CC9">
        <w:rPr>
          <w:rFonts w:ascii="Times New Roman" w:hAnsi="Times New Roman" w:cs="Times New Roman"/>
        </w:rPr>
        <w:t>18, pri prekopávkach 38 cm.</w:t>
      </w:r>
      <w:r w:rsidRPr="00222485">
        <w:rPr>
          <w:rFonts w:ascii="Times New Roman" w:hAnsi="Times New Roman" w:cs="Times New Roman"/>
        </w:rPr>
        <w:t xml:space="preserve"> </w:t>
      </w:r>
      <w:r w:rsidR="00C60CC9">
        <w:rPr>
          <w:rFonts w:ascii="Times New Roman" w:hAnsi="Times New Roman" w:cs="Times New Roman"/>
        </w:rPr>
        <w:t xml:space="preserve">  V úsekoch kde krajnica tvorí zároveň rigol sa tieto zriadia spevné štrkodrvou v hr. 15 cm.</w:t>
      </w:r>
      <w:r w:rsidRPr="00222485">
        <w:rPr>
          <w:rFonts w:ascii="Times New Roman" w:hAnsi="Times New Roman" w:cs="Times New Roman"/>
        </w:rPr>
        <w:tab/>
        <w:t xml:space="preserve"> </w:t>
      </w:r>
      <w:r w:rsidRPr="00222485">
        <w:rPr>
          <w:rFonts w:ascii="Times New Roman" w:hAnsi="Times New Roman" w:cs="Times New Roman"/>
        </w:rPr>
        <w:tab/>
      </w:r>
      <w:r w:rsidRPr="00222485">
        <w:rPr>
          <w:rFonts w:ascii="Times New Roman" w:hAnsi="Times New Roman" w:cs="Times New Roman"/>
        </w:rPr>
        <w:tab/>
      </w:r>
      <w:r w:rsidRPr="00222485">
        <w:rPr>
          <w:rFonts w:ascii="Times New Roman" w:hAnsi="Times New Roman" w:cs="Times New Roman"/>
        </w:rPr>
        <w:tab/>
      </w:r>
      <w:r w:rsidRPr="00222485">
        <w:rPr>
          <w:rFonts w:ascii="Times New Roman" w:hAnsi="Times New Roman" w:cs="Times New Roman"/>
        </w:rPr>
        <w:tab/>
      </w:r>
      <w:r w:rsidR="009A75BD" w:rsidRPr="00222485">
        <w:rPr>
          <w:rFonts w:ascii="Times New Roman" w:hAnsi="Times New Roman" w:cs="Times New Roman"/>
        </w:rPr>
        <w:tab/>
      </w:r>
      <w:r w:rsidR="009A75BD" w:rsidRPr="00222485">
        <w:rPr>
          <w:rFonts w:ascii="Times New Roman" w:hAnsi="Times New Roman" w:cs="Times New Roman"/>
        </w:rPr>
        <w:tab/>
      </w:r>
      <w:r w:rsidR="009A75BD" w:rsidRPr="00222485">
        <w:rPr>
          <w:rFonts w:ascii="Times New Roman" w:hAnsi="Times New Roman" w:cs="Times New Roman"/>
        </w:rPr>
        <w:tab/>
      </w:r>
    </w:p>
    <w:p w:rsidR="00C72BA2" w:rsidRPr="00265E02" w:rsidRDefault="00FB7B46" w:rsidP="00E61C38">
      <w:pPr>
        <w:pStyle w:val="Nadpis4"/>
        <w:spacing w:line="360" w:lineRule="auto"/>
        <w:rPr>
          <w:rFonts w:ascii="Times New Roman" w:hAnsi="Times New Roman" w:cs="Times New Roman"/>
          <w:color w:val="auto"/>
        </w:rPr>
      </w:pPr>
      <w:r w:rsidRPr="00FD6714">
        <w:rPr>
          <w:rFonts w:ascii="Times New Roman" w:hAnsi="Times New Roman" w:cs="Times New Roman"/>
          <w:color w:val="000000" w:themeColor="text1"/>
        </w:rPr>
        <w:t>2</w:t>
      </w:r>
      <w:r w:rsidR="002D2679" w:rsidRPr="00FD6714">
        <w:rPr>
          <w:rFonts w:ascii="Times New Roman" w:hAnsi="Times New Roman" w:cs="Times New Roman"/>
          <w:color w:val="000000" w:themeColor="text1"/>
        </w:rPr>
        <w:t>.</w:t>
      </w:r>
      <w:r w:rsidR="00EA2F12" w:rsidRPr="00FD6714">
        <w:rPr>
          <w:rFonts w:ascii="Times New Roman" w:hAnsi="Times New Roman" w:cs="Times New Roman"/>
          <w:color w:val="000000" w:themeColor="text1"/>
        </w:rPr>
        <w:t>1.</w:t>
      </w:r>
      <w:r w:rsidR="002D2679" w:rsidRPr="00FD6714">
        <w:rPr>
          <w:rFonts w:ascii="Times New Roman" w:hAnsi="Times New Roman" w:cs="Times New Roman"/>
          <w:color w:val="000000" w:themeColor="text1"/>
        </w:rPr>
        <w:t>2</w:t>
      </w:r>
      <w:r w:rsidR="002D2679" w:rsidRPr="00265E02">
        <w:rPr>
          <w:rFonts w:ascii="Times New Roman" w:hAnsi="Times New Roman" w:cs="Times New Roman"/>
          <w:color w:val="auto"/>
        </w:rPr>
        <w:t>: návrh odvodnenia</w:t>
      </w:r>
      <w:r w:rsidR="00C72BA2" w:rsidRPr="00265E02">
        <w:rPr>
          <w:rFonts w:ascii="Times New Roman" w:hAnsi="Times New Roman" w:cs="Times New Roman"/>
          <w:color w:val="auto"/>
        </w:rPr>
        <w:t>:</w:t>
      </w:r>
    </w:p>
    <w:p w:rsidR="00D8111C" w:rsidRDefault="00075F12" w:rsidP="00E61C38">
      <w:pPr>
        <w:spacing w:line="360" w:lineRule="auto"/>
        <w:rPr>
          <w:rFonts w:ascii="Times New Roman" w:hAnsi="Times New Roman" w:cs="Times New Roman"/>
        </w:rPr>
      </w:pPr>
      <w:r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265E02" w:rsidRPr="00EC3F01">
        <w:rPr>
          <w:rFonts w:ascii="Times New Roman" w:hAnsi="Times New Roman" w:cs="Times New Roman"/>
        </w:rPr>
        <w:t xml:space="preserve">Odvodnenie v priečnom smere je zabezpečené priečnym sklonom vozovky (strechovitý </w:t>
      </w:r>
      <w:r w:rsidR="00265E02">
        <w:rPr>
          <w:rFonts w:ascii="Times New Roman" w:hAnsi="Times New Roman" w:cs="Times New Roman"/>
        </w:rPr>
        <w:t>3</w:t>
      </w:r>
      <w:r w:rsidR="00265E02" w:rsidRPr="00EC3F01">
        <w:rPr>
          <w:rFonts w:ascii="Times New Roman" w:hAnsi="Times New Roman" w:cs="Times New Roman"/>
        </w:rPr>
        <w:t>% v priamkach a dostredný v oblúkoch ),  v pozdĺžnom smere pre bezpečné odvedenie</w:t>
      </w:r>
      <w:r w:rsidR="00265E02">
        <w:rPr>
          <w:rFonts w:ascii="Times New Roman" w:hAnsi="Times New Roman" w:cs="Times New Roman"/>
        </w:rPr>
        <w:t xml:space="preserve"> </w:t>
      </w:r>
      <w:r w:rsidR="00265E02" w:rsidRPr="00EC3F01">
        <w:rPr>
          <w:rFonts w:ascii="Times New Roman" w:hAnsi="Times New Roman" w:cs="Times New Roman"/>
        </w:rPr>
        <w:t xml:space="preserve"> povrchových</w:t>
      </w:r>
      <w:r w:rsidR="00265E02" w:rsidRPr="00EC3F01">
        <w:rPr>
          <w:rFonts w:ascii="Times New Roman" w:hAnsi="Times New Roman" w:cs="Times New Roman"/>
          <w:b/>
        </w:rPr>
        <w:t xml:space="preserve"> </w:t>
      </w:r>
      <w:r w:rsidR="00265E02" w:rsidRPr="00EC3F01">
        <w:rPr>
          <w:rFonts w:ascii="Times New Roman" w:hAnsi="Times New Roman" w:cs="Times New Roman"/>
        </w:rPr>
        <w:t xml:space="preserve">vôd  </w:t>
      </w:r>
      <w:r w:rsidR="00265E02">
        <w:rPr>
          <w:rFonts w:ascii="Times New Roman" w:hAnsi="Times New Roman" w:cs="Times New Roman"/>
        </w:rPr>
        <w:t xml:space="preserve">slúži </w:t>
      </w:r>
      <w:r w:rsidR="003D203C">
        <w:rPr>
          <w:rFonts w:ascii="Times New Roman" w:hAnsi="Times New Roman" w:cs="Times New Roman"/>
        </w:rPr>
        <w:t xml:space="preserve">priekopa s </w:t>
      </w:r>
      <w:r w:rsidR="00265E02">
        <w:rPr>
          <w:rFonts w:ascii="Times New Roman" w:hAnsi="Times New Roman" w:cs="Times New Roman"/>
        </w:rPr>
        <w:t>hĺbk</w:t>
      </w:r>
      <w:r w:rsidR="003D203C">
        <w:rPr>
          <w:rFonts w:ascii="Times New Roman" w:hAnsi="Times New Roman" w:cs="Times New Roman"/>
        </w:rPr>
        <w:t>ou</w:t>
      </w:r>
      <w:r w:rsidR="00265E02">
        <w:rPr>
          <w:rFonts w:ascii="Times New Roman" w:hAnsi="Times New Roman" w:cs="Times New Roman"/>
        </w:rPr>
        <w:t xml:space="preserve"> min. </w:t>
      </w:r>
      <w:r w:rsidR="006247F6">
        <w:rPr>
          <w:rFonts w:ascii="Times New Roman" w:hAnsi="Times New Roman" w:cs="Times New Roman"/>
        </w:rPr>
        <w:t>5</w:t>
      </w:r>
      <w:r w:rsidR="003D203C">
        <w:rPr>
          <w:rFonts w:ascii="Times New Roman" w:hAnsi="Times New Roman" w:cs="Times New Roman"/>
        </w:rPr>
        <w:t>0</w:t>
      </w:r>
      <w:r w:rsidR="00265E02">
        <w:rPr>
          <w:rFonts w:ascii="Times New Roman" w:hAnsi="Times New Roman" w:cs="Times New Roman"/>
        </w:rPr>
        <w:t xml:space="preserve"> cm, </w:t>
      </w:r>
      <w:r w:rsidR="00265E02" w:rsidRPr="00EC3F01">
        <w:rPr>
          <w:rFonts w:ascii="Times New Roman" w:hAnsi="Times New Roman" w:cs="Times New Roman"/>
        </w:rPr>
        <w:t xml:space="preserve">od hrany </w:t>
      </w:r>
      <w:r w:rsidR="00AE425E">
        <w:rPr>
          <w:rFonts w:ascii="Times New Roman" w:hAnsi="Times New Roman" w:cs="Times New Roman"/>
        </w:rPr>
        <w:t>krajnice</w:t>
      </w:r>
      <w:r w:rsidR="00265E02">
        <w:rPr>
          <w:rFonts w:ascii="Times New Roman" w:hAnsi="Times New Roman" w:cs="Times New Roman"/>
        </w:rPr>
        <w:t xml:space="preserve">, čo je v zmysle príslušnej STN min. hĺbka 30 cm pod úrovňou priľahlej zemnej pláne. Je to tiež potrebná hĺbka od pláne pre zabezpečenie odvodnenia podložia za účelom neznižovania jeho únosnosti. </w:t>
      </w:r>
      <w:r w:rsidR="006247F6">
        <w:rPr>
          <w:rFonts w:ascii="Times New Roman" w:hAnsi="Times New Roman" w:cs="Times New Roman"/>
        </w:rPr>
        <w:t>V miestach v  priečnom smere so strmým terénom</w:t>
      </w:r>
      <w:r w:rsidR="006267F3">
        <w:rPr>
          <w:rFonts w:ascii="Times New Roman" w:hAnsi="Times New Roman" w:cs="Times New Roman"/>
        </w:rPr>
        <w:t xml:space="preserve">, kde zriadenie priekopy by si vyžadovalo neadekvátny zásah do lesných porastov, </w:t>
      </w:r>
      <w:r w:rsidR="006247F6">
        <w:rPr>
          <w:rFonts w:ascii="Times New Roman" w:hAnsi="Times New Roman" w:cs="Times New Roman"/>
        </w:rPr>
        <w:t xml:space="preserve"> sa podložie odvodní pozdĺžnym trativodom prektrytým geotextíliou. Nad ním bude vyššie uvedený krajnicový rigol. </w:t>
      </w:r>
      <w:r w:rsidR="00B941AD">
        <w:rPr>
          <w:rFonts w:ascii="Times New Roman" w:hAnsi="Times New Roman" w:cs="Times New Roman"/>
        </w:rPr>
        <w:t xml:space="preserve">Pozdĺžny trativod bude každých  cca 50 m prevádzaný priečnym trativodom na násypovú časť telesa cesty. </w:t>
      </w:r>
      <w:r w:rsidR="006247F6">
        <w:rPr>
          <w:rFonts w:ascii="Times New Roman" w:hAnsi="Times New Roman" w:cs="Times New Roman"/>
        </w:rPr>
        <w:t>Pozdĺžny trativod sa taktiež navrhuje pozdĺž odvozných miest medzi cestou a plochou OM.</w:t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6F08B3">
        <w:rPr>
          <w:rFonts w:ascii="Times New Roman" w:hAnsi="Times New Roman" w:cs="Times New Roman"/>
        </w:rPr>
        <w:tab/>
      </w:r>
      <w:r w:rsidR="006F08B3">
        <w:rPr>
          <w:rFonts w:ascii="Times New Roman" w:hAnsi="Times New Roman" w:cs="Times New Roman"/>
        </w:rPr>
        <w:tab/>
      </w:r>
      <w:r w:rsidR="006247F6">
        <w:rPr>
          <w:rFonts w:ascii="Times New Roman" w:hAnsi="Times New Roman" w:cs="Times New Roman"/>
        </w:rPr>
        <w:tab/>
      </w:r>
      <w:r w:rsidR="006267F3">
        <w:rPr>
          <w:rFonts w:ascii="Times New Roman" w:hAnsi="Times New Roman" w:cs="Times New Roman"/>
        </w:rPr>
        <w:tab/>
      </w:r>
      <w:r w:rsidR="006267F3">
        <w:rPr>
          <w:rFonts w:ascii="Times New Roman" w:hAnsi="Times New Roman" w:cs="Times New Roman"/>
        </w:rPr>
        <w:lastRenderedPageBreak/>
        <w:tab/>
      </w:r>
      <w:r w:rsidR="00265E02" w:rsidRPr="00A331BD">
        <w:rPr>
          <w:rFonts w:ascii="Times New Roman" w:hAnsi="Times New Roman" w:cs="Times New Roman"/>
          <w:i/>
          <w:u w:val="single"/>
        </w:rPr>
        <w:t>Priepusty:</w:t>
      </w:r>
      <w:r w:rsidR="00265E02" w:rsidRPr="00C063C8">
        <w:rPr>
          <w:rFonts w:ascii="Times New Roman" w:hAnsi="Times New Roman" w:cs="Times New Roman"/>
          <w:i/>
        </w:rPr>
        <w:t xml:space="preserve"> </w:t>
      </w:r>
      <w:r w:rsidR="00265E02">
        <w:rPr>
          <w:rFonts w:ascii="Times New Roman" w:hAnsi="Times New Roman" w:cs="Times New Roman"/>
          <w:i/>
        </w:rPr>
        <w:t xml:space="preserve"> </w:t>
      </w:r>
      <w:r w:rsidR="00265E02">
        <w:rPr>
          <w:rFonts w:ascii="Times New Roman" w:hAnsi="Times New Roman" w:cs="Times New Roman"/>
        </w:rPr>
        <w:t xml:space="preserve">Priekopy </w:t>
      </w:r>
      <w:r w:rsidR="003F61EA">
        <w:rPr>
          <w:rFonts w:ascii="Times New Roman" w:hAnsi="Times New Roman" w:cs="Times New Roman"/>
        </w:rPr>
        <w:t>sú zaústené do priepusto</w:t>
      </w:r>
      <w:r w:rsidR="006247F6">
        <w:rPr>
          <w:rFonts w:ascii="Times New Roman" w:hAnsi="Times New Roman" w:cs="Times New Roman"/>
        </w:rPr>
        <w:t>v</w:t>
      </w:r>
      <w:r w:rsidR="00265E02">
        <w:rPr>
          <w:rFonts w:ascii="Times New Roman" w:hAnsi="Times New Roman" w:cs="Times New Roman"/>
        </w:rPr>
        <w:t>.</w:t>
      </w:r>
      <w:r w:rsidR="00265E02">
        <w:rPr>
          <w:rFonts w:ascii="Times New Roman" w:hAnsi="Times New Roman" w:cs="Times New Roman"/>
          <w:i/>
        </w:rPr>
        <w:tab/>
      </w:r>
      <w:r w:rsidR="00B941AD">
        <w:rPr>
          <w:rFonts w:ascii="Times New Roman" w:hAnsi="Times New Roman" w:cs="Times New Roman"/>
        </w:rPr>
        <w:t xml:space="preserve">Navrhnutých je 7 priepustov, z toho 3 na bočných jarčekoch. Priepusty sú začelené vtokovýmí šachtami (nádržkami) a čelami z betónu.  </w:t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  <w:t>Jestvujúce 2 priepusty na jarčekoch sa pre zlý technický stav alebo zlé osadenie sa rozoberú.</w:t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  <w:t xml:space="preserve">Vtoky  do priepustov  sa upravia  rovnaninou z lomového kameňa, výtoky  nahádzkou z lomového kameňa.  </w:t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</w:r>
      <w:r w:rsidR="00B941AD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  <w:i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</w:rPr>
        <w:tab/>
      </w:r>
      <w:r w:rsidR="00265E02">
        <w:rPr>
          <w:rFonts w:ascii="Times New Roman" w:hAnsi="Times New Roman" w:cs="Times New Roman"/>
          <w:i/>
          <w:u w:val="single"/>
        </w:rPr>
        <w:t>Odrážky</w:t>
      </w:r>
      <w:r w:rsidR="003E2F7E">
        <w:rPr>
          <w:rFonts w:ascii="Times New Roman" w:hAnsi="Times New Roman" w:cs="Times New Roman"/>
        </w:rPr>
        <w:t xml:space="preserve"> </w:t>
      </w:r>
      <w:r w:rsidR="00B941AD">
        <w:rPr>
          <w:rFonts w:ascii="Times New Roman" w:hAnsi="Times New Roman" w:cs="Times New Roman"/>
        </w:rPr>
        <w:t xml:space="preserve"> Sú </w:t>
      </w:r>
      <w:r w:rsidR="003E2F7E">
        <w:rPr>
          <w:rFonts w:ascii="Times New Roman" w:hAnsi="Times New Roman" w:cs="Times New Roman"/>
        </w:rPr>
        <w:t>navr</w:t>
      </w:r>
      <w:r w:rsidR="00B941AD">
        <w:rPr>
          <w:rFonts w:ascii="Times New Roman" w:hAnsi="Times New Roman" w:cs="Times New Roman"/>
        </w:rPr>
        <w:t>hnuté</w:t>
      </w:r>
      <w:r w:rsidR="003E2F7E">
        <w:rPr>
          <w:rFonts w:ascii="Times New Roman" w:hAnsi="Times New Roman" w:cs="Times New Roman"/>
        </w:rPr>
        <w:t xml:space="preserve"> </w:t>
      </w:r>
      <w:r w:rsidR="00B941AD">
        <w:rPr>
          <w:rFonts w:ascii="Times New Roman" w:hAnsi="Times New Roman" w:cs="Times New Roman"/>
        </w:rPr>
        <w:t xml:space="preserve">oceľové </w:t>
      </w:r>
      <w:r w:rsidR="003E2F7E">
        <w:rPr>
          <w:rFonts w:ascii="Times New Roman" w:hAnsi="Times New Roman" w:cs="Times New Roman"/>
        </w:rPr>
        <w:t>na zachytenie povrchovej vody z vozovky</w:t>
      </w:r>
      <w:r w:rsidR="00B941AD">
        <w:rPr>
          <w:rFonts w:ascii="Times New Roman" w:hAnsi="Times New Roman" w:cs="Times New Roman"/>
        </w:rPr>
        <w:t xml:space="preserve"> pri sklone nad 6%</w:t>
      </w:r>
      <w:r w:rsidR="006267F3">
        <w:rPr>
          <w:rFonts w:ascii="Times New Roman" w:hAnsi="Times New Roman" w:cs="Times New Roman"/>
        </w:rPr>
        <w:t>. Ďalej sú navrhnuté</w:t>
      </w:r>
      <w:r w:rsidR="00B941AD">
        <w:rPr>
          <w:rFonts w:ascii="Times New Roman" w:hAnsi="Times New Roman" w:cs="Times New Roman"/>
        </w:rPr>
        <w:t xml:space="preserve"> a</w:t>
      </w:r>
      <w:r w:rsidR="006267F3">
        <w:rPr>
          <w:rFonts w:ascii="Times New Roman" w:hAnsi="Times New Roman" w:cs="Times New Roman"/>
        </w:rPr>
        <w:t>j</w:t>
      </w:r>
      <w:r w:rsidR="00B941AD">
        <w:rPr>
          <w:rFonts w:ascii="Times New Roman" w:hAnsi="Times New Roman" w:cs="Times New Roman"/>
        </w:rPr>
        <w:t xml:space="preserve"> na odvedenie povrchovej vody z rigolov</w:t>
      </w:r>
      <w:r w:rsidR="006267F3">
        <w:rPr>
          <w:rFonts w:ascii="Times New Roman" w:hAnsi="Times New Roman" w:cs="Times New Roman"/>
        </w:rPr>
        <w:t xml:space="preserve"> -</w:t>
      </w:r>
      <w:r w:rsidR="00D8111C">
        <w:rPr>
          <w:rFonts w:ascii="Times New Roman" w:hAnsi="Times New Roman" w:cs="Times New Roman"/>
        </w:rPr>
        <w:t xml:space="preserve"> </w:t>
      </w:r>
      <w:r w:rsidR="0070789E">
        <w:rPr>
          <w:rFonts w:ascii="Times New Roman" w:hAnsi="Times New Roman" w:cs="Times New Roman"/>
        </w:rPr>
        <w:t xml:space="preserve"> </w:t>
      </w:r>
      <w:r w:rsidR="00D8111C">
        <w:rPr>
          <w:rFonts w:ascii="Times New Roman" w:hAnsi="Times New Roman" w:cs="Times New Roman"/>
        </w:rPr>
        <w:t>tu sú umiestnené nad priečnymi trativodmi</w:t>
      </w:r>
      <w:r w:rsidR="0070789E">
        <w:rPr>
          <w:rFonts w:ascii="Times New Roman" w:hAnsi="Times New Roman" w:cs="Times New Roman"/>
        </w:rPr>
        <w:t xml:space="preserve">. </w:t>
      </w:r>
      <w:r w:rsidR="00265E02">
        <w:rPr>
          <w:rFonts w:ascii="Times New Roman" w:hAnsi="Times New Roman" w:cs="Times New Roman"/>
        </w:rPr>
        <w:t xml:space="preserve"> Osadenie, úprava koncov ( </w:t>
      </w:r>
      <w:r w:rsidR="006267F3">
        <w:rPr>
          <w:rFonts w:ascii="Times New Roman" w:hAnsi="Times New Roman" w:cs="Times New Roman"/>
        </w:rPr>
        <w:t xml:space="preserve">zrezanie pre vtok vody z rigolov a </w:t>
      </w:r>
      <w:r w:rsidR="00265E02">
        <w:rPr>
          <w:rFonts w:ascii="Times New Roman" w:hAnsi="Times New Roman" w:cs="Times New Roman"/>
        </w:rPr>
        <w:t xml:space="preserve">spevnenie svahu na výtokovej strane) je zrejmé z nákresov vo vzorových </w:t>
      </w:r>
      <w:r w:rsidR="00025E9E">
        <w:rPr>
          <w:rFonts w:ascii="Times New Roman" w:hAnsi="Times New Roman" w:cs="Times New Roman"/>
        </w:rPr>
        <w:t xml:space="preserve">priečnych rezoch. </w:t>
      </w:r>
    </w:p>
    <w:p w:rsidR="009366D7" w:rsidRDefault="00327E0B" w:rsidP="00E61C3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B7B46" w:rsidRPr="00222485">
        <w:rPr>
          <w:rFonts w:ascii="Times New Roman" w:hAnsi="Times New Roman" w:cs="Times New Roman"/>
          <w:b/>
          <w:i/>
        </w:rPr>
        <w:t>2</w:t>
      </w:r>
      <w:r w:rsidR="005E44D0" w:rsidRPr="00222485">
        <w:rPr>
          <w:rFonts w:ascii="Times New Roman" w:hAnsi="Times New Roman" w:cs="Times New Roman"/>
          <w:b/>
          <w:i/>
        </w:rPr>
        <w:t>.1.</w:t>
      </w:r>
      <w:r w:rsidR="005239BD" w:rsidRPr="00222485">
        <w:rPr>
          <w:rFonts w:ascii="Times New Roman" w:hAnsi="Times New Roman" w:cs="Times New Roman"/>
          <w:b/>
          <w:i/>
        </w:rPr>
        <w:t>3</w:t>
      </w:r>
      <w:r w:rsidR="005E44D0" w:rsidRPr="00222485">
        <w:rPr>
          <w:rFonts w:ascii="Times New Roman" w:hAnsi="Times New Roman" w:cs="Times New Roman"/>
          <w:b/>
          <w:i/>
        </w:rPr>
        <w:t xml:space="preserve">: </w:t>
      </w:r>
      <w:r w:rsidR="00647A84" w:rsidRPr="00222485">
        <w:rPr>
          <w:rFonts w:ascii="Times New Roman" w:hAnsi="Times New Roman" w:cs="Times New Roman"/>
          <w:b/>
          <w:i/>
        </w:rPr>
        <w:t xml:space="preserve">návrh </w:t>
      </w:r>
      <w:r w:rsidR="00287263" w:rsidRPr="00222485">
        <w:rPr>
          <w:rFonts w:ascii="Times New Roman" w:hAnsi="Times New Roman" w:cs="Times New Roman"/>
          <w:b/>
          <w:i/>
        </w:rPr>
        <w:t xml:space="preserve"> </w:t>
      </w:r>
      <w:r w:rsidR="00084FE0">
        <w:rPr>
          <w:rFonts w:ascii="Times New Roman" w:hAnsi="Times New Roman" w:cs="Times New Roman"/>
          <w:b/>
          <w:i/>
        </w:rPr>
        <w:t>odvozných miest</w:t>
      </w:r>
      <w:r w:rsidR="00F855DE" w:rsidRPr="00222485">
        <w:rPr>
          <w:rFonts w:ascii="Times New Roman" w:hAnsi="Times New Roman" w:cs="Times New Roman"/>
          <w:b/>
          <w:i/>
        </w:rPr>
        <w:t>:</w:t>
      </w:r>
      <w:r w:rsidR="009366D7" w:rsidRPr="00222485">
        <w:rPr>
          <w:rFonts w:ascii="Times New Roman" w:hAnsi="Times New Roman" w:cs="Times New Roman"/>
          <w:b/>
          <w:i/>
        </w:rPr>
        <w:tab/>
      </w:r>
      <w:r w:rsidR="00287263" w:rsidRPr="00222485">
        <w:rPr>
          <w:rFonts w:ascii="Times New Roman" w:hAnsi="Times New Roman" w:cs="Times New Roman"/>
        </w:rPr>
        <w:tab/>
        <w:t xml:space="preserve">            </w:t>
      </w:r>
      <w:r w:rsidR="005D0AF8" w:rsidRPr="00222485">
        <w:rPr>
          <w:rFonts w:ascii="Times New Roman" w:hAnsi="Times New Roman" w:cs="Times New Roman"/>
        </w:rPr>
        <w:t xml:space="preserve"> </w:t>
      </w:r>
      <w:r w:rsidR="005E44D0" w:rsidRPr="00222485">
        <w:rPr>
          <w:rFonts w:ascii="Times New Roman" w:hAnsi="Times New Roman" w:cs="Times New Roman"/>
        </w:rPr>
        <w:t xml:space="preserve"> </w:t>
      </w:r>
      <w:r w:rsidR="00287263" w:rsidRPr="00222485">
        <w:rPr>
          <w:rFonts w:ascii="Times New Roman" w:hAnsi="Times New Roman" w:cs="Times New Roman"/>
        </w:rPr>
        <w:t xml:space="preserve"> </w:t>
      </w:r>
      <w:r w:rsidR="00070008">
        <w:rPr>
          <w:rFonts w:ascii="Times New Roman" w:hAnsi="Times New Roman" w:cs="Times New Roman"/>
        </w:rPr>
        <w:tab/>
      </w:r>
      <w:r w:rsidR="00070008">
        <w:rPr>
          <w:rFonts w:ascii="Times New Roman" w:hAnsi="Times New Roman" w:cs="Times New Roman"/>
        </w:rPr>
        <w:tab/>
      </w:r>
      <w:r w:rsidR="00070008">
        <w:rPr>
          <w:rFonts w:ascii="Times New Roman" w:hAnsi="Times New Roman" w:cs="Times New Roman"/>
        </w:rPr>
        <w:tab/>
        <w:t xml:space="preserve">         </w:t>
      </w:r>
      <w:r w:rsidR="00D8111C">
        <w:rPr>
          <w:rFonts w:ascii="Times New Roman" w:hAnsi="Times New Roman" w:cs="Times New Roman"/>
        </w:rPr>
        <w:tab/>
      </w:r>
      <w:r w:rsidR="00D8111C">
        <w:rPr>
          <w:rFonts w:ascii="Times New Roman" w:hAnsi="Times New Roman" w:cs="Times New Roman"/>
        </w:rPr>
        <w:tab/>
      </w:r>
      <w:r w:rsidR="00D8111C">
        <w:rPr>
          <w:rFonts w:ascii="Times New Roman" w:hAnsi="Times New Roman" w:cs="Times New Roman"/>
        </w:rPr>
        <w:tab/>
      </w:r>
      <w:r w:rsidR="00D8111C">
        <w:rPr>
          <w:rFonts w:ascii="Times New Roman" w:hAnsi="Times New Roman" w:cs="Times New Roman"/>
        </w:rPr>
        <w:tab/>
      </w:r>
      <w:r w:rsidR="00612801" w:rsidRPr="00EC3F01">
        <w:rPr>
          <w:rFonts w:ascii="Times New Roman" w:hAnsi="Times New Roman" w:cs="Times New Roman"/>
        </w:rPr>
        <w:t xml:space="preserve">V rámci </w:t>
      </w:r>
      <w:r w:rsidR="00D8111C">
        <w:rPr>
          <w:rFonts w:ascii="Times New Roman" w:hAnsi="Times New Roman" w:cs="Times New Roman"/>
        </w:rPr>
        <w:t>rekonštrukcie</w:t>
      </w:r>
      <w:r w:rsidR="00612801">
        <w:rPr>
          <w:rFonts w:ascii="Times New Roman" w:hAnsi="Times New Roman" w:cs="Times New Roman"/>
        </w:rPr>
        <w:t xml:space="preserve">  cesty sa navrhu</w:t>
      </w:r>
      <w:r w:rsidR="007F177F">
        <w:rPr>
          <w:rFonts w:ascii="Times New Roman" w:hAnsi="Times New Roman" w:cs="Times New Roman"/>
        </w:rPr>
        <w:t>j</w:t>
      </w:r>
      <w:r w:rsidR="00D8111C">
        <w:rPr>
          <w:rFonts w:ascii="Times New Roman" w:hAnsi="Times New Roman" w:cs="Times New Roman"/>
        </w:rPr>
        <w:t xml:space="preserve">ú dve </w:t>
      </w:r>
      <w:r w:rsidR="00612801">
        <w:rPr>
          <w:rFonts w:ascii="Times New Roman" w:hAnsi="Times New Roman" w:cs="Times New Roman"/>
        </w:rPr>
        <w:t xml:space="preserve"> odvozn</w:t>
      </w:r>
      <w:r w:rsidR="0070789E">
        <w:rPr>
          <w:rFonts w:ascii="Times New Roman" w:hAnsi="Times New Roman" w:cs="Times New Roman"/>
        </w:rPr>
        <w:t>é</w:t>
      </w:r>
      <w:r w:rsidR="00D8111C">
        <w:rPr>
          <w:rFonts w:ascii="Times New Roman" w:hAnsi="Times New Roman" w:cs="Times New Roman"/>
        </w:rPr>
        <w:t xml:space="preserve"> miesta, </w:t>
      </w:r>
      <w:r w:rsidR="0070789E">
        <w:rPr>
          <w:rFonts w:ascii="Times New Roman" w:hAnsi="Times New Roman" w:cs="Times New Roman"/>
        </w:rPr>
        <w:t xml:space="preserve">v km </w:t>
      </w:r>
      <w:r w:rsidR="00D8111C">
        <w:rPr>
          <w:rFonts w:ascii="Times New Roman" w:hAnsi="Times New Roman" w:cs="Times New Roman"/>
        </w:rPr>
        <w:t>0,38</w:t>
      </w:r>
      <w:r w:rsidR="0070789E">
        <w:rPr>
          <w:rFonts w:ascii="Times New Roman" w:hAnsi="Times New Roman" w:cs="Times New Roman"/>
        </w:rPr>
        <w:t>0</w:t>
      </w:r>
      <w:r w:rsidR="00612801">
        <w:rPr>
          <w:rFonts w:ascii="Times New Roman" w:hAnsi="Times New Roman" w:cs="Times New Roman"/>
        </w:rPr>
        <w:t xml:space="preserve"> s ploch</w:t>
      </w:r>
      <w:r w:rsidR="0070789E">
        <w:rPr>
          <w:rFonts w:ascii="Times New Roman" w:hAnsi="Times New Roman" w:cs="Times New Roman"/>
        </w:rPr>
        <w:t>ou</w:t>
      </w:r>
      <w:r w:rsidR="00612801">
        <w:rPr>
          <w:rFonts w:ascii="Times New Roman" w:hAnsi="Times New Roman" w:cs="Times New Roman"/>
        </w:rPr>
        <w:t xml:space="preserve"> </w:t>
      </w:r>
      <w:r w:rsidR="00D8111C">
        <w:rPr>
          <w:rFonts w:ascii="Times New Roman" w:hAnsi="Times New Roman" w:cs="Times New Roman"/>
        </w:rPr>
        <w:t>40</w:t>
      </w:r>
      <w:r w:rsidR="00612801">
        <w:rPr>
          <w:rFonts w:ascii="Times New Roman" w:hAnsi="Times New Roman" w:cs="Times New Roman"/>
        </w:rPr>
        <w:t>0 m2</w:t>
      </w:r>
      <w:r w:rsidR="00D8111C">
        <w:rPr>
          <w:rFonts w:ascii="Times New Roman" w:hAnsi="Times New Roman" w:cs="Times New Roman"/>
        </w:rPr>
        <w:t xml:space="preserve"> a v km 1,070 obojstrannný s plochami 240 + 380m2</w:t>
      </w:r>
      <w:r w:rsidR="00612801">
        <w:rPr>
          <w:rFonts w:ascii="Times New Roman" w:hAnsi="Times New Roman" w:cs="Times New Roman"/>
        </w:rPr>
        <w:t>. Spevn</w:t>
      </w:r>
      <w:r w:rsidR="00D8111C">
        <w:rPr>
          <w:rFonts w:ascii="Times New Roman" w:hAnsi="Times New Roman" w:cs="Times New Roman"/>
        </w:rPr>
        <w:t>ia</w:t>
      </w:r>
      <w:r w:rsidR="00612801">
        <w:rPr>
          <w:rFonts w:ascii="Times New Roman" w:hAnsi="Times New Roman" w:cs="Times New Roman"/>
        </w:rPr>
        <w:t xml:space="preserve"> sa štrkodrvinou v hr. </w:t>
      </w:r>
      <w:r w:rsidR="00D8111C">
        <w:rPr>
          <w:rFonts w:ascii="Times New Roman" w:hAnsi="Times New Roman" w:cs="Times New Roman"/>
        </w:rPr>
        <w:t>15</w:t>
      </w:r>
      <w:r w:rsidR="00612801">
        <w:rPr>
          <w:rFonts w:ascii="Times New Roman" w:hAnsi="Times New Roman" w:cs="Times New Roman"/>
        </w:rPr>
        <w:t xml:space="preserve"> cm.  </w:t>
      </w:r>
      <w:r w:rsidR="007F177F">
        <w:rPr>
          <w:rFonts w:ascii="Times New Roman" w:hAnsi="Times New Roman" w:cs="Times New Roman"/>
        </w:rPr>
        <w:tab/>
      </w:r>
      <w:r w:rsidR="007F177F">
        <w:rPr>
          <w:rFonts w:ascii="Times New Roman" w:hAnsi="Times New Roman" w:cs="Times New Roman"/>
        </w:rPr>
        <w:tab/>
      </w:r>
      <w:r w:rsidR="007F177F">
        <w:rPr>
          <w:rFonts w:ascii="Times New Roman" w:hAnsi="Times New Roman" w:cs="Times New Roman"/>
        </w:rPr>
        <w:tab/>
      </w:r>
      <w:r w:rsidR="007F177F">
        <w:rPr>
          <w:rFonts w:ascii="Times New Roman" w:hAnsi="Times New Roman" w:cs="Times New Roman"/>
        </w:rPr>
        <w:tab/>
      </w:r>
      <w:r w:rsidR="007F177F">
        <w:rPr>
          <w:rFonts w:ascii="Times New Roman" w:hAnsi="Times New Roman" w:cs="Times New Roman"/>
        </w:rPr>
        <w:tab/>
      </w:r>
      <w:r w:rsidR="007F177F">
        <w:rPr>
          <w:rFonts w:ascii="Times New Roman" w:hAnsi="Times New Roman" w:cs="Times New Roman"/>
        </w:rPr>
        <w:tab/>
      </w:r>
      <w:r w:rsidR="007F177F">
        <w:rPr>
          <w:rFonts w:ascii="Times New Roman" w:hAnsi="Times New Roman" w:cs="Times New Roman"/>
        </w:rPr>
        <w:tab/>
      </w:r>
      <w:r w:rsidR="007F177F">
        <w:rPr>
          <w:rFonts w:ascii="Times New Roman" w:hAnsi="Times New Roman" w:cs="Times New Roman"/>
        </w:rPr>
        <w:tab/>
      </w:r>
      <w:r w:rsidR="00612801">
        <w:rPr>
          <w:rFonts w:ascii="Times New Roman" w:hAnsi="Times New Roman" w:cs="Times New Roman"/>
        </w:rPr>
        <w:t xml:space="preserve"> </w:t>
      </w:r>
    </w:p>
    <w:p w:rsidR="00313CAC" w:rsidRDefault="00D20EDC" w:rsidP="003F61EA">
      <w:pPr>
        <w:spacing w:line="360" w:lineRule="auto"/>
        <w:ind w:left="-142" w:right="-284" w:firstLine="142"/>
        <w:rPr>
          <w:rFonts w:ascii="Times New Roman" w:hAnsi="Times New Roman" w:cs="Times New Roman"/>
        </w:rPr>
      </w:pPr>
      <w:r>
        <w:rPr>
          <w:rStyle w:val="Nadpis4Char"/>
          <w:rFonts w:ascii="Times New Roman" w:hAnsi="Times New Roman" w:cs="Times New Roman"/>
          <w:color w:val="auto"/>
        </w:rPr>
        <w:t xml:space="preserve">          </w:t>
      </w:r>
      <w:r w:rsidR="00D8111C">
        <w:rPr>
          <w:rStyle w:val="Nadpis4Char"/>
          <w:rFonts w:ascii="Times New Roman" w:hAnsi="Times New Roman" w:cs="Times New Roman"/>
          <w:b w:val="0"/>
          <w:i w:val="0"/>
          <w:color w:val="auto"/>
        </w:rPr>
        <w:t xml:space="preserve">  </w:t>
      </w:r>
      <w:r>
        <w:rPr>
          <w:rStyle w:val="Nadpis4Char"/>
          <w:rFonts w:ascii="Times New Roman" w:hAnsi="Times New Roman" w:cs="Times New Roman"/>
          <w:b w:val="0"/>
          <w:i w:val="0"/>
          <w:color w:val="auto"/>
        </w:rPr>
        <w:t xml:space="preserve">  </w:t>
      </w:r>
      <w:r w:rsidR="00B137A3" w:rsidRPr="00222485">
        <w:rPr>
          <w:rStyle w:val="Nadpis4Char"/>
          <w:rFonts w:ascii="Times New Roman" w:hAnsi="Times New Roman" w:cs="Times New Roman"/>
          <w:color w:val="auto"/>
        </w:rPr>
        <w:t>2</w:t>
      </w:r>
      <w:r w:rsidR="006E7768" w:rsidRPr="00222485">
        <w:rPr>
          <w:rStyle w:val="Nadpis4Char"/>
          <w:rFonts w:ascii="Times New Roman" w:hAnsi="Times New Roman" w:cs="Times New Roman"/>
          <w:color w:val="auto"/>
        </w:rPr>
        <w:t>.1.</w:t>
      </w:r>
      <w:r w:rsidR="00AC2B76">
        <w:rPr>
          <w:rStyle w:val="Nadpis4Char"/>
          <w:rFonts w:ascii="Times New Roman" w:hAnsi="Times New Roman" w:cs="Times New Roman"/>
          <w:color w:val="auto"/>
        </w:rPr>
        <w:t>4</w:t>
      </w:r>
      <w:r w:rsidR="00FD75B7" w:rsidRPr="00222485">
        <w:rPr>
          <w:rStyle w:val="Nadpis4Char"/>
          <w:rFonts w:ascii="Times New Roman" w:hAnsi="Times New Roman" w:cs="Times New Roman"/>
          <w:color w:val="auto"/>
        </w:rPr>
        <w:t>:</w:t>
      </w:r>
      <w:r w:rsidR="00C72BA2" w:rsidRPr="00222485">
        <w:rPr>
          <w:rStyle w:val="Nadpis4Char"/>
          <w:rFonts w:ascii="Times New Roman" w:hAnsi="Times New Roman" w:cs="Times New Roman"/>
          <w:color w:val="auto"/>
        </w:rPr>
        <w:t xml:space="preserve"> zemné práce:</w:t>
      </w:r>
      <w:r w:rsidR="000920B2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6D2B86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0920B2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0920B2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0920B2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0920B2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0920B2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0920B2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6D2B86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B13930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D74A8D" w:rsidRPr="00222485">
        <w:rPr>
          <w:rStyle w:val="Nadpis4Char"/>
          <w:rFonts w:ascii="Times New Roman" w:hAnsi="Times New Roman" w:cs="Times New Roman"/>
          <w:color w:val="auto"/>
        </w:rPr>
        <w:tab/>
      </w:r>
      <w:r w:rsidR="00A071A6" w:rsidRPr="00EC3F01">
        <w:rPr>
          <w:rFonts w:ascii="Times New Roman" w:hAnsi="Times New Roman" w:cs="Times New Roman"/>
        </w:rPr>
        <w:t xml:space="preserve">Celkové odkopávky pre zriadenie </w:t>
      </w:r>
      <w:r w:rsidR="00A071A6">
        <w:rPr>
          <w:rFonts w:ascii="Times New Roman" w:hAnsi="Times New Roman" w:cs="Times New Roman"/>
        </w:rPr>
        <w:t>spodnej stavby</w:t>
      </w:r>
      <w:r w:rsidR="00A071A6" w:rsidRPr="00EC3F01">
        <w:rPr>
          <w:rFonts w:ascii="Times New Roman" w:hAnsi="Times New Roman" w:cs="Times New Roman"/>
        </w:rPr>
        <w:t xml:space="preserve"> (vč. úprav pri priepustoch): </w:t>
      </w:r>
      <w:r w:rsidR="00D8111C">
        <w:rPr>
          <w:rFonts w:ascii="Times New Roman" w:hAnsi="Times New Roman" w:cs="Times New Roman"/>
        </w:rPr>
        <w:t>2</w:t>
      </w:r>
      <w:r w:rsidR="00A071A6">
        <w:rPr>
          <w:rFonts w:ascii="Times New Roman" w:hAnsi="Times New Roman" w:cs="Times New Roman"/>
        </w:rPr>
        <w:t xml:space="preserve"> </w:t>
      </w:r>
      <w:r w:rsidR="00D8111C">
        <w:rPr>
          <w:rFonts w:ascii="Times New Roman" w:hAnsi="Times New Roman" w:cs="Times New Roman"/>
        </w:rPr>
        <w:t>55</w:t>
      </w:r>
      <w:r w:rsidR="00FD6714">
        <w:rPr>
          <w:rFonts w:ascii="Times New Roman" w:hAnsi="Times New Roman" w:cs="Times New Roman"/>
        </w:rPr>
        <w:t>0</w:t>
      </w:r>
      <w:r w:rsidR="00A071A6">
        <w:rPr>
          <w:rFonts w:ascii="Times New Roman" w:hAnsi="Times New Roman" w:cs="Times New Roman"/>
        </w:rPr>
        <w:t xml:space="preserve"> </w:t>
      </w:r>
      <w:r w:rsidR="00A071A6" w:rsidRPr="00EC3F01">
        <w:rPr>
          <w:rFonts w:ascii="Times New Roman" w:hAnsi="Times New Roman" w:cs="Times New Roman"/>
        </w:rPr>
        <w:t xml:space="preserve">m3.  </w:t>
      </w:r>
      <w:r w:rsidR="00A071A6">
        <w:rPr>
          <w:rFonts w:ascii="Times New Roman" w:hAnsi="Times New Roman" w:cs="Times New Roman"/>
        </w:rPr>
        <w:tab/>
      </w:r>
      <w:r w:rsidR="00D8111C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 xml:space="preserve">Hĺbené vykopávky (rýhy, jamy): </w:t>
      </w:r>
      <w:r w:rsidR="00FD6714">
        <w:rPr>
          <w:rFonts w:ascii="Times New Roman" w:hAnsi="Times New Roman" w:cs="Times New Roman"/>
        </w:rPr>
        <w:t>3</w:t>
      </w:r>
      <w:r w:rsidR="00D8111C">
        <w:rPr>
          <w:rFonts w:ascii="Times New Roman" w:hAnsi="Times New Roman" w:cs="Times New Roman"/>
        </w:rPr>
        <w:t>38</w:t>
      </w:r>
      <w:r w:rsidR="00A071A6">
        <w:rPr>
          <w:rFonts w:ascii="Times New Roman" w:hAnsi="Times New Roman" w:cs="Times New Roman"/>
        </w:rPr>
        <w:t xml:space="preserve"> m3. </w:t>
      </w:r>
      <w:r w:rsidR="00A071A6" w:rsidRPr="00EC3F01">
        <w:rPr>
          <w:rFonts w:ascii="Times New Roman" w:hAnsi="Times New Roman" w:cs="Times New Roman"/>
        </w:rPr>
        <w:t xml:space="preserve"> </w:t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3F61EA">
        <w:rPr>
          <w:rFonts w:ascii="Times New Roman" w:hAnsi="Times New Roman" w:cs="Times New Roman"/>
        </w:rPr>
        <w:tab/>
      </w:r>
      <w:r w:rsidR="00A071A6" w:rsidRPr="00EC3F01">
        <w:rPr>
          <w:rFonts w:ascii="Times New Roman" w:hAnsi="Times New Roman" w:cs="Times New Roman"/>
        </w:rPr>
        <w:t>Násyp, t.j. zriadenie zemného telesa cesty</w:t>
      </w:r>
      <w:r w:rsidR="00A071A6">
        <w:rPr>
          <w:rFonts w:ascii="Times New Roman" w:hAnsi="Times New Roman" w:cs="Times New Roman"/>
        </w:rPr>
        <w:t xml:space="preserve"> </w:t>
      </w:r>
      <w:r w:rsidR="00A071A6" w:rsidRPr="00EC3F01">
        <w:rPr>
          <w:rFonts w:ascii="Times New Roman" w:hAnsi="Times New Roman" w:cs="Times New Roman"/>
        </w:rPr>
        <w:t xml:space="preserve"> </w:t>
      </w:r>
      <w:r w:rsidR="00D8111C">
        <w:rPr>
          <w:rFonts w:ascii="Times New Roman" w:hAnsi="Times New Roman" w:cs="Times New Roman"/>
        </w:rPr>
        <w:t>151</w:t>
      </w:r>
      <w:r w:rsidR="00A071A6" w:rsidRPr="00EC3F01">
        <w:rPr>
          <w:rFonts w:ascii="Times New Roman" w:hAnsi="Times New Roman" w:cs="Times New Roman"/>
        </w:rPr>
        <w:t xml:space="preserve"> m3. </w:t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3F61EA">
        <w:rPr>
          <w:rFonts w:ascii="Times New Roman" w:hAnsi="Times New Roman" w:cs="Times New Roman"/>
        </w:rPr>
        <w:tab/>
      </w:r>
      <w:r w:rsidR="00A071A6" w:rsidRPr="00EC3F01">
        <w:rPr>
          <w:rFonts w:ascii="Times New Roman" w:hAnsi="Times New Roman" w:cs="Times New Roman"/>
        </w:rPr>
        <w:t xml:space="preserve">Zemina z </w:t>
      </w:r>
      <w:r w:rsidR="00FD6714">
        <w:rPr>
          <w:rFonts w:ascii="Times New Roman" w:hAnsi="Times New Roman" w:cs="Times New Roman"/>
        </w:rPr>
        <w:t xml:space="preserve">odkopávok a </w:t>
      </w:r>
      <w:r w:rsidR="00A071A6">
        <w:rPr>
          <w:rFonts w:ascii="Times New Roman" w:hAnsi="Times New Roman" w:cs="Times New Roman"/>
        </w:rPr>
        <w:t>hĺbených vykopávok</w:t>
      </w:r>
      <w:r w:rsidR="00A071A6" w:rsidRPr="00EC3F01">
        <w:rPr>
          <w:rFonts w:ascii="Times New Roman" w:hAnsi="Times New Roman" w:cs="Times New Roman"/>
        </w:rPr>
        <w:t xml:space="preserve"> sa použije </w:t>
      </w:r>
      <w:r w:rsidR="00A071A6">
        <w:rPr>
          <w:rFonts w:ascii="Times New Roman" w:hAnsi="Times New Roman" w:cs="Times New Roman"/>
        </w:rPr>
        <w:t xml:space="preserve">na obsyp priepustov, </w:t>
      </w:r>
      <w:r w:rsidR="00A071A6" w:rsidRPr="00EC3F01">
        <w:rPr>
          <w:rFonts w:ascii="Times New Roman" w:hAnsi="Times New Roman" w:cs="Times New Roman"/>
        </w:rPr>
        <w:t xml:space="preserve">do násypov a na zriadenie krajníc. </w:t>
      </w:r>
      <w:r w:rsidR="00D8111C">
        <w:rPr>
          <w:rFonts w:ascii="Times New Roman" w:hAnsi="Times New Roman" w:cs="Times New Roman"/>
        </w:rPr>
        <w:t>P</w:t>
      </w:r>
      <w:r w:rsidR="00A071A6" w:rsidRPr="00EC3F01">
        <w:rPr>
          <w:rFonts w:ascii="Times New Roman" w:hAnsi="Times New Roman" w:cs="Times New Roman"/>
        </w:rPr>
        <w:t>rebyt</w:t>
      </w:r>
      <w:r w:rsidR="00D8111C">
        <w:rPr>
          <w:rFonts w:ascii="Times New Roman" w:hAnsi="Times New Roman" w:cs="Times New Roman"/>
        </w:rPr>
        <w:t>o</w:t>
      </w:r>
      <w:r w:rsidR="00A071A6" w:rsidRPr="00EC3F01">
        <w:rPr>
          <w:rFonts w:ascii="Times New Roman" w:hAnsi="Times New Roman" w:cs="Times New Roman"/>
        </w:rPr>
        <w:t>k zeminy sa priečne prehodí do násypovej časti telesa cesty</w:t>
      </w:r>
      <w:r w:rsidR="00D8111C">
        <w:rPr>
          <w:rFonts w:ascii="Times New Roman" w:hAnsi="Times New Roman" w:cs="Times New Roman"/>
        </w:rPr>
        <w:t xml:space="preserve">. </w:t>
      </w:r>
      <w:r w:rsidR="00FD6714">
        <w:rPr>
          <w:rFonts w:ascii="Times New Roman" w:hAnsi="Times New Roman" w:cs="Times New Roman"/>
        </w:rPr>
        <w:t xml:space="preserve"> </w:t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D8111C">
        <w:rPr>
          <w:rFonts w:ascii="Times New Roman" w:hAnsi="Times New Roman" w:cs="Times New Roman"/>
        </w:rPr>
        <w:tab/>
      </w:r>
      <w:r w:rsidR="00A071A6" w:rsidRPr="00EC3F01">
        <w:rPr>
          <w:rFonts w:ascii="Times New Roman" w:hAnsi="Times New Roman" w:cs="Times New Roman"/>
        </w:rPr>
        <w:t>Zatriedenie do tried ťažiteľnosti:  tr.</w:t>
      </w:r>
      <w:r w:rsidR="00D8111C">
        <w:rPr>
          <w:rFonts w:ascii="Times New Roman" w:hAnsi="Times New Roman" w:cs="Times New Roman"/>
        </w:rPr>
        <w:t>4</w:t>
      </w:r>
      <w:r w:rsidR="00A071A6">
        <w:rPr>
          <w:rFonts w:ascii="Times New Roman" w:hAnsi="Times New Roman" w:cs="Times New Roman"/>
        </w:rPr>
        <w:t xml:space="preserve">: </w:t>
      </w:r>
      <w:r w:rsidR="00D8111C">
        <w:rPr>
          <w:rFonts w:ascii="Times New Roman" w:hAnsi="Times New Roman" w:cs="Times New Roman"/>
        </w:rPr>
        <w:t>85%,</w:t>
      </w:r>
      <w:r w:rsidR="00A071A6">
        <w:rPr>
          <w:rFonts w:ascii="Times New Roman" w:hAnsi="Times New Roman" w:cs="Times New Roman"/>
        </w:rPr>
        <w:t xml:space="preserve">    tr.: </w:t>
      </w:r>
      <w:r w:rsidR="00D8111C">
        <w:rPr>
          <w:rFonts w:ascii="Times New Roman" w:hAnsi="Times New Roman" w:cs="Times New Roman"/>
        </w:rPr>
        <w:t>1</w:t>
      </w:r>
      <w:r w:rsidR="00FD6714">
        <w:rPr>
          <w:rFonts w:ascii="Times New Roman" w:hAnsi="Times New Roman" w:cs="Times New Roman"/>
        </w:rPr>
        <w:t>5</w:t>
      </w:r>
      <w:r w:rsidR="00A071A6">
        <w:rPr>
          <w:rFonts w:ascii="Times New Roman" w:hAnsi="Times New Roman" w:cs="Times New Roman"/>
        </w:rPr>
        <w:t xml:space="preserve">%     </w:t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A071A6">
        <w:rPr>
          <w:rFonts w:ascii="Times New Roman" w:hAnsi="Times New Roman" w:cs="Times New Roman"/>
        </w:rPr>
        <w:tab/>
      </w:r>
      <w:r w:rsidR="00D8111C">
        <w:rPr>
          <w:rFonts w:ascii="Times New Roman" w:hAnsi="Times New Roman" w:cs="Times New Roman"/>
        </w:rPr>
        <w:tab/>
      </w:r>
      <w:r w:rsidR="00D8111C">
        <w:rPr>
          <w:rFonts w:ascii="Times New Roman" w:hAnsi="Times New Roman" w:cs="Times New Roman"/>
        </w:rPr>
        <w:tab/>
      </w:r>
      <w:r w:rsidR="00A071A6" w:rsidRPr="00EC3F01">
        <w:rPr>
          <w:rFonts w:ascii="Times New Roman" w:hAnsi="Times New Roman" w:cs="Times New Roman"/>
        </w:rPr>
        <w:t xml:space="preserve">Sklon výkopových svahov je </w:t>
      </w:r>
      <w:r w:rsidR="00A071A6">
        <w:rPr>
          <w:rFonts w:ascii="Times New Roman" w:hAnsi="Times New Roman" w:cs="Times New Roman"/>
        </w:rPr>
        <w:t xml:space="preserve"> </w:t>
      </w:r>
      <w:r w:rsidR="00A071A6" w:rsidRPr="00EC3F01">
        <w:rPr>
          <w:rFonts w:ascii="Times New Roman" w:hAnsi="Times New Roman" w:cs="Times New Roman"/>
        </w:rPr>
        <w:t xml:space="preserve">1:1,  </w:t>
      </w:r>
      <w:r w:rsidR="00A071A6">
        <w:rPr>
          <w:rFonts w:ascii="Times New Roman" w:hAnsi="Times New Roman" w:cs="Times New Roman"/>
        </w:rPr>
        <w:t xml:space="preserve">pomiestne </w:t>
      </w:r>
      <w:r w:rsidR="009B565D">
        <w:rPr>
          <w:rFonts w:ascii="Times New Roman" w:hAnsi="Times New Roman" w:cs="Times New Roman"/>
        </w:rPr>
        <w:t>v s</w:t>
      </w:r>
      <w:r w:rsidR="006267F3">
        <w:rPr>
          <w:rFonts w:ascii="Times New Roman" w:hAnsi="Times New Roman" w:cs="Times New Roman"/>
        </w:rPr>
        <w:t>k</w:t>
      </w:r>
      <w:r w:rsidR="009B565D">
        <w:rPr>
          <w:rFonts w:ascii="Times New Roman" w:hAnsi="Times New Roman" w:cs="Times New Roman"/>
        </w:rPr>
        <w:t>alnatých miestach 0,75</w:t>
      </w:r>
      <w:r w:rsidR="00A071A6">
        <w:rPr>
          <w:rFonts w:ascii="Times New Roman" w:hAnsi="Times New Roman" w:cs="Times New Roman"/>
        </w:rPr>
        <w:t xml:space="preserve">:1, </w:t>
      </w:r>
      <w:r w:rsidR="00A071A6" w:rsidRPr="00EC3F01">
        <w:rPr>
          <w:rFonts w:ascii="Times New Roman" w:hAnsi="Times New Roman" w:cs="Times New Roman"/>
        </w:rPr>
        <w:t xml:space="preserve"> násypových 1:1,5</w:t>
      </w:r>
      <w:r w:rsidR="006267F3">
        <w:rPr>
          <w:rFonts w:ascii="Times New Roman" w:hAnsi="Times New Roman" w:cs="Times New Roman"/>
        </w:rPr>
        <w:t>.</w:t>
      </w:r>
      <w:r w:rsidR="00A071A6" w:rsidRPr="00EC3F01">
        <w:rPr>
          <w:rFonts w:ascii="Times New Roman" w:hAnsi="Times New Roman" w:cs="Times New Roman"/>
        </w:rPr>
        <w:tab/>
      </w:r>
      <w:r w:rsidR="00A071A6" w:rsidRPr="00EC3F01">
        <w:rPr>
          <w:rFonts w:ascii="Times New Roman" w:hAnsi="Times New Roman" w:cs="Times New Roman"/>
        </w:rPr>
        <w:tab/>
      </w:r>
      <w:r w:rsidR="009B565D">
        <w:rPr>
          <w:rFonts w:ascii="Times New Roman" w:hAnsi="Times New Roman" w:cs="Times New Roman"/>
        </w:rPr>
        <w:tab/>
      </w:r>
      <w:r w:rsidR="00A071A6" w:rsidRPr="00EC3F01">
        <w:rPr>
          <w:rFonts w:ascii="Times New Roman" w:hAnsi="Times New Roman" w:cs="Times New Roman"/>
        </w:rPr>
        <w:t>Všetky údaje potrebné pre zostavenie rozpočtu stavby sú popísané ako poznámky vo výkaze výmer.</w:t>
      </w:r>
      <w:r w:rsidR="00260E42" w:rsidRPr="00222485">
        <w:rPr>
          <w:rFonts w:ascii="Times New Roman" w:hAnsi="Times New Roman" w:cs="Times New Roman"/>
        </w:rPr>
        <w:tab/>
      </w:r>
      <w:r w:rsidR="00260E42" w:rsidRPr="00222485">
        <w:rPr>
          <w:rFonts w:ascii="Times New Roman" w:hAnsi="Times New Roman" w:cs="Times New Roman"/>
        </w:rPr>
        <w:tab/>
      </w:r>
      <w:r w:rsidR="00260E42" w:rsidRPr="00222485">
        <w:rPr>
          <w:rFonts w:ascii="Times New Roman" w:hAnsi="Times New Roman" w:cs="Times New Roman"/>
        </w:rPr>
        <w:tab/>
      </w:r>
      <w:r w:rsidR="00E070A4" w:rsidRPr="00222485">
        <w:rPr>
          <w:rFonts w:ascii="Times New Roman" w:hAnsi="Times New Roman" w:cs="Times New Roman"/>
        </w:rPr>
        <w:tab/>
      </w:r>
      <w:r w:rsidR="00F107BA" w:rsidRPr="00222485">
        <w:rPr>
          <w:rFonts w:ascii="Times New Roman" w:hAnsi="Times New Roman" w:cs="Times New Roman"/>
        </w:rPr>
        <w:tab/>
      </w:r>
      <w:r w:rsidR="00F107BA" w:rsidRPr="00222485">
        <w:rPr>
          <w:rFonts w:ascii="Times New Roman" w:hAnsi="Times New Roman" w:cs="Times New Roman"/>
        </w:rPr>
        <w:tab/>
      </w:r>
      <w:r w:rsidR="00F107BA" w:rsidRPr="00222485">
        <w:rPr>
          <w:rFonts w:ascii="Times New Roman" w:hAnsi="Times New Roman" w:cs="Times New Roman"/>
        </w:rPr>
        <w:tab/>
      </w:r>
      <w:r w:rsidR="00F107BA" w:rsidRPr="00222485">
        <w:rPr>
          <w:rFonts w:ascii="Times New Roman" w:hAnsi="Times New Roman" w:cs="Times New Roman"/>
        </w:rPr>
        <w:tab/>
      </w:r>
      <w:r w:rsidR="00C50C26" w:rsidRPr="00222485">
        <w:rPr>
          <w:rFonts w:ascii="Times New Roman" w:hAnsi="Times New Roman" w:cs="Times New Roman"/>
        </w:rPr>
        <w:tab/>
      </w:r>
      <w:r w:rsidR="00C50C26" w:rsidRPr="00222485">
        <w:rPr>
          <w:rFonts w:ascii="Times New Roman" w:hAnsi="Times New Roman" w:cs="Times New Roman"/>
        </w:rPr>
        <w:tab/>
      </w:r>
      <w:r w:rsidR="00C50C26" w:rsidRPr="00222485">
        <w:rPr>
          <w:rFonts w:ascii="Times New Roman" w:hAnsi="Times New Roman" w:cs="Times New Roman"/>
        </w:rPr>
        <w:tab/>
      </w:r>
      <w:r w:rsidR="00C50C26" w:rsidRPr="00222485">
        <w:rPr>
          <w:rFonts w:ascii="Times New Roman" w:hAnsi="Times New Roman" w:cs="Times New Roman"/>
        </w:rPr>
        <w:tab/>
      </w:r>
      <w:r w:rsidR="00FC71A4" w:rsidRPr="00222485">
        <w:rPr>
          <w:rFonts w:ascii="Times New Roman" w:hAnsi="Times New Roman" w:cs="Times New Roman"/>
        </w:rPr>
        <w:tab/>
      </w:r>
      <w:r w:rsidR="00FC71A4" w:rsidRPr="00222485">
        <w:rPr>
          <w:rFonts w:ascii="Times New Roman" w:hAnsi="Times New Roman" w:cs="Times New Roman"/>
        </w:rPr>
        <w:tab/>
      </w:r>
      <w:r w:rsidR="00FC71A4" w:rsidRPr="00222485">
        <w:rPr>
          <w:rFonts w:ascii="Times New Roman" w:hAnsi="Times New Roman" w:cs="Times New Roman"/>
        </w:rPr>
        <w:tab/>
      </w:r>
      <w:r w:rsidR="00FC71A4" w:rsidRPr="00222485">
        <w:rPr>
          <w:rFonts w:ascii="Times New Roman" w:hAnsi="Times New Roman" w:cs="Times New Roman"/>
        </w:rPr>
        <w:tab/>
      </w:r>
      <w:r w:rsidR="00313CAC" w:rsidRPr="003F61EA">
        <w:rPr>
          <w:rFonts w:ascii="Times New Roman" w:hAnsi="Times New Roman" w:cs="Times New Roman"/>
          <w:b/>
          <w:i/>
        </w:rPr>
        <w:t xml:space="preserve">        </w:t>
      </w:r>
      <w:r w:rsidR="00B137A3" w:rsidRPr="003F61EA">
        <w:rPr>
          <w:rFonts w:ascii="Times New Roman" w:hAnsi="Times New Roman" w:cs="Times New Roman"/>
          <w:b/>
          <w:i/>
        </w:rPr>
        <w:t>2</w:t>
      </w:r>
      <w:r w:rsidR="00D17329" w:rsidRPr="003F61EA">
        <w:rPr>
          <w:rFonts w:ascii="Times New Roman" w:hAnsi="Times New Roman" w:cs="Times New Roman"/>
          <w:b/>
          <w:i/>
        </w:rPr>
        <w:t>.</w:t>
      </w:r>
      <w:r w:rsidR="006E7768" w:rsidRPr="003F61EA">
        <w:rPr>
          <w:rFonts w:ascii="Times New Roman" w:hAnsi="Times New Roman" w:cs="Times New Roman"/>
          <w:b/>
          <w:i/>
        </w:rPr>
        <w:t>1.</w:t>
      </w:r>
      <w:r w:rsidR="00AC2B76" w:rsidRPr="003F61EA">
        <w:rPr>
          <w:rFonts w:ascii="Times New Roman" w:hAnsi="Times New Roman" w:cs="Times New Roman"/>
          <w:b/>
          <w:i/>
        </w:rPr>
        <w:t>5</w:t>
      </w:r>
      <w:r w:rsidR="00D17329" w:rsidRPr="003F61EA">
        <w:rPr>
          <w:rFonts w:ascii="Times New Roman" w:hAnsi="Times New Roman" w:cs="Times New Roman"/>
          <w:b/>
          <w:i/>
        </w:rPr>
        <w:t>.</w:t>
      </w:r>
      <w:r w:rsidR="00566C25" w:rsidRPr="003F61EA">
        <w:rPr>
          <w:rFonts w:ascii="Times New Roman" w:hAnsi="Times New Roman" w:cs="Times New Roman"/>
          <w:b/>
          <w:i/>
        </w:rPr>
        <w:t xml:space="preserve"> </w:t>
      </w:r>
      <w:r w:rsidR="00D17329" w:rsidRPr="003F61EA">
        <w:rPr>
          <w:rFonts w:ascii="Times New Roman" w:hAnsi="Times New Roman" w:cs="Times New Roman"/>
          <w:b/>
          <w:i/>
        </w:rPr>
        <w:t>stavebné výrobky:</w:t>
      </w:r>
      <w:r w:rsidR="003F61EA">
        <w:rPr>
          <w:rFonts w:ascii="Times New Roman" w:hAnsi="Times New Roman" w:cs="Times New Roman"/>
          <w:b/>
          <w:i/>
        </w:rPr>
        <w:tab/>
      </w:r>
      <w:r w:rsidR="00C03997" w:rsidRPr="00EC3F01">
        <w:rPr>
          <w:rFonts w:ascii="Times New Roman" w:hAnsi="Times New Roman" w:cs="Times New Roman"/>
        </w:rPr>
        <w:t xml:space="preserve">Zo stavebných výrobkov sa použijú </w:t>
      </w:r>
      <w:r w:rsidR="00C03997">
        <w:rPr>
          <w:rFonts w:ascii="Times New Roman" w:hAnsi="Times New Roman" w:cs="Times New Roman"/>
        </w:rPr>
        <w:t xml:space="preserve">prefabrikáty: </w:t>
      </w:r>
      <w:r w:rsidR="00C03997" w:rsidRPr="00EC3F01">
        <w:rPr>
          <w:rFonts w:ascii="Times New Roman" w:hAnsi="Times New Roman" w:cs="Times New Roman"/>
        </w:rPr>
        <w:t xml:space="preserve">železobetónové rúry  pre zriaďovanie priepustov </w:t>
      </w:r>
      <w:r w:rsidR="00C03997">
        <w:rPr>
          <w:rFonts w:ascii="Times New Roman" w:hAnsi="Times New Roman" w:cs="Times New Roman"/>
        </w:rPr>
        <w:t xml:space="preserve">a </w:t>
      </w:r>
      <w:r w:rsidR="009B565D">
        <w:rPr>
          <w:rFonts w:ascii="Times New Roman" w:hAnsi="Times New Roman" w:cs="Times New Roman"/>
        </w:rPr>
        <w:t>oceľ</w:t>
      </w:r>
      <w:r w:rsidR="00C03997">
        <w:rPr>
          <w:rFonts w:ascii="Times New Roman" w:hAnsi="Times New Roman" w:cs="Times New Roman"/>
        </w:rPr>
        <w:t xml:space="preserve">ové odrážky.  Z kameniva: prírodné drvené kamenivo a štrkopiesok.  </w:t>
      </w:r>
    </w:p>
    <w:p w:rsidR="00C72BA2" w:rsidRPr="00222485" w:rsidRDefault="0080498A" w:rsidP="00E61C38">
      <w:pPr>
        <w:spacing w:line="360" w:lineRule="auto"/>
        <w:rPr>
          <w:rStyle w:val="Nadpis1Char"/>
          <w:rFonts w:ascii="Times New Roman" w:hAnsi="Times New Roman" w:cs="Times New Roman"/>
          <w:color w:val="auto"/>
          <w:sz w:val="22"/>
          <w:szCs w:val="22"/>
        </w:rPr>
      </w:pPr>
      <w:r w:rsidRPr="00222485">
        <w:rPr>
          <w:rStyle w:val="Siln"/>
          <w:rFonts w:ascii="Times New Roman" w:hAnsi="Times New Roman" w:cs="Times New Roman"/>
        </w:rPr>
        <w:t xml:space="preserve"> </w:t>
      </w:r>
      <w:r w:rsidR="00B137A3" w:rsidRPr="00222485">
        <w:rPr>
          <w:rStyle w:val="Nadpis1Char"/>
          <w:rFonts w:ascii="Times New Roman" w:hAnsi="Times New Roman" w:cs="Times New Roman"/>
          <w:color w:val="auto"/>
          <w:sz w:val="22"/>
          <w:szCs w:val="22"/>
        </w:rPr>
        <w:t>3</w:t>
      </w:r>
      <w:r w:rsidR="00C72BA2" w:rsidRPr="00222485">
        <w:rPr>
          <w:rStyle w:val="Nadpis1Char"/>
          <w:rFonts w:ascii="Times New Roman" w:hAnsi="Times New Roman" w:cs="Times New Roman"/>
          <w:color w:val="auto"/>
          <w:sz w:val="22"/>
          <w:szCs w:val="22"/>
        </w:rPr>
        <w:t>. Nároky na zásobovanie vodou a energiou</w:t>
      </w:r>
    </w:p>
    <w:p w:rsidR="00C72BA2" w:rsidRPr="00222485" w:rsidRDefault="00C72BA2" w:rsidP="00E61C38">
      <w:pPr>
        <w:spacing w:line="360" w:lineRule="auto"/>
        <w:rPr>
          <w:rFonts w:ascii="Times New Roman" w:hAnsi="Times New Roman" w:cs="Times New Roman"/>
        </w:rPr>
      </w:pPr>
      <w:r w:rsidRPr="00222485">
        <w:rPr>
          <w:rFonts w:ascii="Times New Roman" w:hAnsi="Times New Roman" w:cs="Times New Roman"/>
        </w:rPr>
        <w:t>Vzhľadom na druh a charakter stavby pri jej užívaní voda a energia sa nebudú spotrebovávať.</w:t>
      </w:r>
    </w:p>
    <w:p w:rsidR="00C72BA2" w:rsidRPr="00222485" w:rsidRDefault="00B137A3" w:rsidP="00E61C38">
      <w:pPr>
        <w:pStyle w:val="Nadpis1"/>
        <w:spacing w:line="36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22485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C72BA2" w:rsidRPr="00222485">
        <w:rPr>
          <w:rFonts w:ascii="Times New Roman" w:hAnsi="Times New Roman" w:cs="Times New Roman"/>
          <w:color w:val="auto"/>
          <w:sz w:val="22"/>
          <w:szCs w:val="22"/>
        </w:rPr>
        <w:t>.Údaje o nadzemných a podzemných stavbách a zariadeniach</w:t>
      </w:r>
    </w:p>
    <w:p w:rsidR="00C72BA2" w:rsidRPr="00EC3F01" w:rsidRDefault="00CE5311" w:rsidP="003F61EA">
      <w:pPr>
        <w:spacing w:line="360" w:lineRule="auto"/>
        <w:rPr>
          <w:rFonts w:ascii="Times New Roman" w:hAnsi="Times New Roman" w:cs="Times New Roman"/>
        </w:rPr>
      </w:pPr>
      <w:r w:rsidRPr="00222485">
        <w:rPr>
          <w:rFonts w:ascii="Times New Roman" w:hAnsi="Times New Roman" w:cs="Times New Roman"/>
        </w:rPr>
        <w:tab/>
      </w:r>
      <w:r w:rsidR="00F9620B" w:rsidRPr="00222485">
        <w:rPr>
          <w:rFonts w:ascii="Times New Roman" w:hAnsi="Times New Roman" w:cs="Times New Roman"/>
        </w:rPr>
        <w:t>Na stavebnom pozemku a v jeho blízkosti  by sa nemali nachádzať podzemné vedenia a zariadenia.   </w:t>
      </w:r>
      <w:r w:rsidR="009B565D">
        <w:rPr>
          <w:rFonts w:ascii="Times New Roman" w:hAnsi="Times New Roman" w:cs="Times New Roman"/>
        </w:rPr>
        <w:t>Nadzemné vedenia a stavby sa taktiež nenachádzajú</w:t>
      </w:r>
      <w:r w:rsidR="00602BAD">
        <w:rPr>
          <w:rFonts w:ascii="Times New Roman" w:hAnsi="Times New Roman" w:cs="Times New Roman"/>
        </w:rPr>
        <w:t>.</w:t>
      </w:r>
      <w:r w:rsidR="00F9620B" w:rsidRPr="00222485">
        <w:rPr>
          <w:rFonts w:ascii="Times New Roman" w:hAnsi="Times New Roman" w:cs="Times New Roman"/>
        </w:rPr>
        <w:t xml:space="preserve"> </w:t>
      </w:r>
      <w:r w:rsidR="00C72BA2" w:rsidRPr="00222485">
        <w:rPr>
          <w:rStyle w:val="Intenzvnezvraznenie"/>
          <w:rFonts w:ascii="Times New Roman" w:hAnsi="Times New Roman" w:cs="Times New Roman"/>
          <w:color w:val="auto"/>
        </w:rPr>
        <w:t>Vyjadrenia o existencii  podzemných</w:t>
      </w:r>
      <w:r w:rsidR="00C72BA2" w:rsidRPr="00EC3F01">
        <w:rPr>
          <w:rStyle w:val="Intenzvnezvraznenie"/>
          <w:rFonts w:ascii="Times New Roman" w:hAnsi="Times New Roman" w:cs="Times New Roman"/>
          <w:color w:val="auto"/>
        </w:rPr>
        <w:t xml:space="preserve">   veden</w:t>
      </w:r>
      <w:r w:rsidR="008318E3" w:rsidRPr="00EC3F01">
        <w:rPr>
          <w:rStyle w:val="Intenzvnezvraznenie"/>
          <w:rFonts w:ascii="Times New Roman" w:hAnsi="Times New Roman" w:cs="Times New Roman"/>
          <w:color w:val="auto"/>
        </w:rPr>
        <w:t xml:space="preserve">í </w:t>
      </w:r>
      <w:r w:rsidR="00C72BA2" w:rsidRPr="00EC3F01">
        <w:rPr>
          <w:rStyle w:val="Intenzvnezvraznenie"/>
          <w:rFonts w:ascii="Times New Roman" w:hAnsi="Times New Roman" w:cs="Times New Roman"/>
          <w:color w:val="auto"/>
        </w:rPr>
        <w:t xml:space="preserve">od príslušných správcov  vedení  zabezpečí  </w:t>
      </w:r>
      <w:r w:rsidR="00E2683E" w:rsidRPr="00EC3F01">
        <w:rPr>
          <w:rStyle w:val="Intenzvnezvraznenie"/>
          <w:rFonts w:ascii="Times New Roman" w:hAnsi="Times New Roman" w:cs="Times New Roman"/>
          <w:color w:val="auto"/>
        </w:rPr>
        <w:t>stavebník</w:t>
      </w:r>
      <w:r w:rsidR="00C72BA2" w:rsidRPr="00EC3F01">
        <w:rPr>
          <w:rStyle w:val="Intenzvnezvraznenie"/>
          <w:rFonts w:ascii="Times New Roman" w:hAnsi="Times New Roman" w:cs="Times New Roman"/>
          <w:color w:val="auto"/>
        </w:rPr>
        <w:t xml:space="preserve">.  Bez týchto vyjadrení </w:t>
      </w:r>
      <w:r w:rsidR="008318E3" w:rsidRPr="00EC3F01">
        <w:rPr>
          <w:rStyle w:val="Intenzvnezvraznenie"/>
          <w:rFonts w:ascii="Times New Roman" w:hAnsi="Times New Roman" w:cs="Times New Roman"/>
          <w:color w:val="auto"/>
        </w:rPr>
        <w:t xml:space="preserve"> </w:t>
      </w:r>
      <w:r w:rsidR="00C72BA2" w:rsidRPr="00EC3F01">
        <w:rPr>
          <w:rStyle w:val="Intenzvnezvraznenie"/>
          <w:rFonts w:ascii="Times New Roman" w:hAnsi="Times New Roman" w:cs="Times New Roman"/>
          <w:color w:val="auto"/>
        </w:rPr>
        <w:t xml:space="preserve">nemožno začať so </w:t>
      </w:r>
      <w:r w:rsidR="00773B3F" w:rsidRPr="00EC3F01">
        <w:rPr>
          <w:rStyle w:val="Intenzvnezvraznenie"/>
          <w:rFonts w:ascii="Times New Roman" w:hAnsi="Times New Roman" w:cs="Times New Roman"/>
          <w:color w:val="auto"/>
        </w:rPr>
        <w:t>zem</w:t>
      </w:r>
      <w:r w:rsidR="00C72BA2" w:rsidRPr="00EC3F01">
        <w:rPr>
          <w:rStyle w:val="Intenzvnezvraznenie"/>
          <w:rFonts w:ascii="Times New Roman" w:hAnsi="Times New Roman" w:cs="Times New Roman"/>
          <w:color w:val="auto"/>
        </w:rPr>
        <w:t xml:space="preserve">nými prácami. </w:t>
      </w:r>
      <w:r w:rsidR="00F107BA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F107BA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F107BA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9B565D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  <w:t xml:space="preserve">             </w:t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lastRenderedPageBreak/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</w:r>
      <w:r w:rsidR="006267F3">
        <w:rPr>
          <w:rStyle w:val="Intenzvnezvraznenie"/>
          <w:rFonts w:ascii="Times New Roman" w:hAnsi="Times New Roman" w:cs="Times New Roman"/>
          <w:b w:val="0"/>
          <w:i w:val="0"/>
          <w:color w:val="auto"/>
        </w:rPr>
        <w:tab/>
        <w:t xml:space="preserve">            </w:t>
      </w:r>
      <w:r w:rsidR="00B137A3" w:rsidRPr="003F61EA">
        <w:rPr>
          <w:rFonts w:ascii="Times New Roman" w:hAnsi="Times New Roman" w:cs="Times New Roman"/>
          <w:b/>
        </w:rPr>
        <w:t>5</w:t>
      </w:r>
      <w:r w:rsidR="00C72BA2" w:rsidRPr="003F61EA">
        <w:rPr>
          <w:rFonts w:ascii="Times New Roman" w:hAnsi="Times New Roman" w:cs="Times New Roman"/>
          <w:b/>
        </w:rPr>
        <w:t>.Zaistenie bezpečnosti práce</w:t>
      </w:r>
    </w:p>
    <w:p w:rsidR="00C72BA2" w:rsidRPr="00EC3F01" w:rsidRDefault="00C72BA2" w:rsidP="00E61C38">
      <w:pPr>
        <w:spacing w:line="360" w:lineRule="auto"/>
        <w:rPr>
          <w:rFonts w:ascii="Times New Roman" w:hAnsi="Times New Roman" w:cs="Times New Roman"/>
        </w:rPr>
      </w:pPr>
      <w:r w:rsidRPr="00EC3F01">
        <w:rPr>
          <w:rFonts w:ascii="Times New Roman" w:hAnsi="Times New Roman" w:cs="Times New Roman"/>
        </w:rPr>
        <w:t xml:space="preserve">Bezpečnosť práce a bezpečnosť technických zariadení pri výstavbe bude riešiť dodávateľ stavebných prác, najmä dodržiavaním ustanovení Vyhl. č.374/1990Zb o bezpečnosti práce a technických zariadení pri stavebných prácach </w:t>
      </w:r>
      <w:r w:rsidR="00782143" w:rsidRPr="00EC3F01">
        <w:rPr>
          <w:rFonts w:ascii="Times New Roman" w:hAnsi="Times New Roman" w:cs="Times New Roman"/>
        </w:rPr>
        <w:t xml:space="preserve">(najmä paženie stien výkopov !) </w:t>
      </w:r>
      <w:r w:rsidRPr="00EC3F01">
        <w:rPr>
          <w:rFonts w:ascii="Times New Roman" w:hAnsi="Times New Roman" w:cs="Times New Roman"/>
        </w:rPr>
        <w:t>a Vyhl. č. 23/1979 o manipulácii s ropnými látkami.  Komunikáciu je potrebné pravidelne udržiavať</w:t>
      </w:r>
      <w:r w:rsidR="00215DC6" w:rsidRPr="00EC3F01">
        <w:rPr>
          <w:rFonts w:ascii="Times New Roman" w:hAnsi="Times New Roman" w:cs="Times New Roman"/>
        </w:rPr>
        <w:t>.</w:t>
      </w:r>
      <w:r w:rsidRPr="00EC3F01">
        <w:rPr>
          <w:rFonts w:ascii="Times New Roman" w:hAnsi="Times New Roman" w:cs="Times New Roman"/>
        </w:rPr>
        <w:t xml:space="preserve"> </w:t>
      </w:r>
      <w:r w:rsidR="00A60A76" w:rsidRPr="00EC3F01">
        <w:rPr>
          <w:rFonts w:ascii="Times New Roman" w:hAnsi="Times New Roman" w:cs="Times New Roman"/>
        </w:rPr>
        <w:t xml:space="preserve"> </w:t>
      </w:r>
      <w:r w:rsidR="00F551F6" w:rsidRPr="00EC3F01">
        <w:rPr>
          <w:rFonts w:ascii="Times New Roman" w:hAnsi="Times New Roman" w:cs="Times New Roman"/>
          <w:color w:val="C00000"/>
        </w:rPr>
        <w:t>Najmä čistiť odvodňovacie zariadenia a odstraňovať nánosy na krajniciach pre plynulý odtok povrchových vôd z vozovky!!</w:t>
      </w:r>
      <w:r w:rsidR="00F551F6" w:rsidRPr="00EC3F01">
        <w:rPr>
          <w:rFonts w:ascii="Times New Roman" w:hAnsi="Times New Roman" w:cs="Times New Roman"/>
        </w:rPr>
        <w:tab/>
      </w:r>
      <w:r w:rsidR="00F551F6" w:rsidRPr="00EC3F01">
        <w:rPr>
          <w:rFonts w:ascii="Times New Roman" w:hAnsi="Times New Roman" w:cs="Times New Roman"/>
        </w:rPr>
        <w:tab/>
      </w:r>
      <w:r w:rsidR="00F551F6" w:rsidRPr="00EC3F01">
        <w:rPr>
          <w:rFonts w:ascii="Times New Roman" w:hAnsi="Times New Roman" w:cs="Times New Roman"/>
        </w:rPr>
        <w:tab/>
      </w:r>
      <w:r w:rsidR="00F551F6" w:rsidRPr="00EC3F01">
        <w:rPr>
          <w:rFonts w:ascii="Times New Roman" w:hAnsi="Times New Roman" w:cs="Times New Roman"/>
        </w:rPr>
        <w:tab/>
      </w:r>
      <w:r w:rsidR="00F551F6" w:rsidRPr="00EC3F01">
        <w:rPr>
          <w:rFonts w:ascii="Times New Roman" w:hAnsi="Times New Roman" w:cs="Times New Roman"/>
        </w:rPr>
        <w:tab/>
      </w:r>
    </w:p>
    <w:p w:rsidR="00C72BA2" w:rsidRPr="00EC3F01" w:rsidRDefault="00B137A3" w:rsidP="00E61C38">
      <w:pPr>
        <w:pStyle w:val="Nadpis1"/>
        <w:spacing w:line="360" w:lineRule="auto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C72BA2" w:rsidRPr="00EC3F01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C72BA2" w:rsidRPr="001B0E48">
        <w:rPr>
          <w:rFonts w:ascii="Times New Roman" w:hAnsi="Times New Roman" w:cs="Times New Roman"/>
          <w:color w:val="auto"/>
          <w:sz w:val="22"/>
          <w:szCs w:val="22"/>
        </w:rPr>
        <w:t>Vzťah k životnému prostrediu</w:t>
      </w:r>
    </w:p>
    <w:p w:rsidR="005277A4" w:rsidRDefault="00C4300C" w:rsidP="001B0E48">
      <w:pPr>
        <w:spacing w:line="360" w:lineRule="auto"/>
      </w:pPr>
      <w:r w:rsidRPr="00BD2BBB">
        <w:rPr>
          <w:rFonts w:ascii="Times New Roman" w:hAnsi="Times New Roman" w:cs="Times New Roman"/>
          <w:lang w:val="sk-SK"/>
        </w:rPr>
        <w:t xml:space="preserve">Podľa komplexného informačného a monitorovacieho systému ŠOP (KIMS) sa </w:t>
      </w:r>
      <w:r w:rsidR="00D42FBA">
        <w:rPr>
          <w:rFonts w:ascii="Times New Roman" w:hAnsi="Times New Roman" w:cs="Times New Roman"/>
          <w:lang w:val="sk-SK"/>
        </w:rPr>
        <w:t xml:space="preserve">stavba </w:t>
      </w:r>
      <w:r w:rsidR="00EB4794">
        <w:rPr>
          <w:rFonts w:ascii="Times New Roman" w:hAnsi="Times New Roman" w:cs="Times New Roman"/>
          <w:lang w:val="sk-SK"/>
        </w:rPr>
        <w:t>nen</w:t>
      </w:r>
      <w:r w:rsidR="00D42FBA">
        <w:rPr>
          <w:rFonts w:ascii="Times New Roman" w:hAnsi="Times New Roman" w:cs="Times New Roman"/>
          <w:lang w:val="sk-SK"/>
        </w:rPr>
        <w:t xml:space="preserve">achádza </w:t>
      </w:r>
      <w:r w:rsidRPr="00BD2BBB">
        <w:rPr>
          <w:rFonts w:ascii="Times New Roman" w:hAnsi="Times New Roman" w:cs="Times New Roman"/>
          <w:lang w:val="sk-SK"/>
        </w:rPr>
        <w:t xml:space="preserve">v </w:t>
      </w:r>
      <w:r>
        <w:rPr>
          <w:rFonts w:ascii="Times New Roman" w:hAnsi="Times New Roman" w:cs="Times New Roman"/>
          <w:lang w:val="sk-SK"/>
        </w:rPr>
        <w:t xml:space="preserve"> </w:t>
      </w:r>
      <w:r w:rsidR="00F13155">
        <w:rPr>
          <w:rFonts w:ascii="Times New Roman" w:hAnsi="Times New Roman" w:cs="Times New Roman"/>
          <w:lang w:val="sk-SK"/>
        </w:rPr>
        <w:t xml:space="preserve">žiadnom z </w:t>
      </w:r>
      <w:r>
        <w:rPr>
          <w:rFonts w:ascii="Times New Roman" w:hAnsi="Times New Roman" w:cs="Times New Roman"/>
          <w:lang w:val="sk-SK"/>
        </w:rPr>
        <w:t>území</w:t>
      </w:r>
      <w:r w:rsidRPr="00BD2BBB">
        <w:rPr>
          <w:rFonts w:ascii="Times New Roman" w:hAnsi="Times New Roman" w:cs="Times New Roman"/>
          <w:lang w:val="sk-SK"/>
        </w:rPr>
        <w:t xml:space="preserve"> </w:t>
      </w:r>
      <w:r>
        <w:rPr>
          <w:rFonts w:ascii="Times New Roman" w:hAnsi="Times New Roman" w:cs="Times New Roman"/>
          <w:lang w:val="sk-SK"/>
        </w:rPr>
        <w:t xml:space="preserve"> európskeho významu</w:t>
      </w:r>
      <w:r w:rsidR="00EB4794">
        <w:rPr>
          <w:rFonts w:ascii="Times New Roman" w:hAnsi="Times New Roman" w:cs="Times New Roman"/>
          <w:lang w:val="sk-SK"/>
        </w:rPr>
        <w:t>.</w:t>
      </w:r>
      <w:r>
        <w:rPr>
          <w:rFonts w:ascii="Times New Roman" w:hAnsi="Times New Roman" w:cs="Times New Roman"/>
          <w:lang w:val="sk-SK"/>
        </w:rPr>
        <w:t xml:space="preserve"> </w:t>
      </w:r>
      <w:r w:rsidR="00EB4794">
        <w:rPr>
          <w:rFonts w:ascii="Times New Roman" w:hAnsi="Times New Roman" w:cs="Times New Roman"/>
          <w:lang w:val="sk-SK"/>
        </w:rPr>
        <w:t>Stavba sa nachádza v 1. stupni OP.</w:t>
      </w:r>
      <w:r>
        <w:rPr>
          <w:rFonts w:ascii="Times New Roman" w:hAnsi="Times New Roman" w:cs="Times New Roman"/>
          <w:lang w:val="sk-SK"/>
        </w:rPr>
        <w:tab/>
      </w:r>
      <w:r w:rsidR="001B0E48">
        <w:rPr>
          <w:rFonts w:ascii="Times New Roman" w:hAnsi="Times New Roman" w:cs="Times New Roman"/>
          <w:lang w:val="sk-SK"/>
        </w:rPr>
        <w:tab/>
      </w:r>
      <w:r w:rsidR="001B0E48">
        <w:rPr>
          <w:rFonts w:ascii="Times New Roman" w:hAnsi="Times New Roman" w:cs="Times New Roman"/>
          <w:lang w:val="sk-SK"/>
        </w:rPr>
        <w:tab/>
      </w:r>
      <w:r w:rsidR="00FE4FBB">
        <w:rPr>
          <w:rFonts w:ascii="Times New Roman" w:hAnsi="Times New Roman" w:cs="Times New Roman"/>
          <w:i/>
          <w:lang w:val="sk-SK"/>
        </w:rPr>
        <w:tab/>
      </w:r>
      <w:r w:rsidR="001B0E48">
        <w:rPr>
          <w:rFonts w:ascii="Times New Roman" w:hAnsi="Times New Roman" w:cs="Times New Roman"/>
          <w:i/>
          <w:lang w:val="sk-SK"/>
        </w:rPr>
        <w:tab/>
      </w:r>
      <w:r w:rsidR="00AB265E" w:rsidRPr="00AB265E">
        <w:rPr>
          <w:rFonts w:ascii="Times New Roman" w:hAnsi="Times New Roman" w:cs="Times New Roman"/>
        </w:rPr>
        <w:t xml:space="preserve">Navrhovanou </w:t>
      </w:r>
      <w:r w:rsidR="00EB4794">
        <w:rPr>
          <w:rFonts w:ascii="Times New Roman" w:hAnsi="Times New Roman" w:cs="Times New Roman"/>
        </w:rPr>
        <w:t xml:space="preserve">rekonštruciou </w:t>
      </w:r>
      <w:r w:rsidR="00AB265E" w:rsidRPr="00AB265E">
        <w:rPr>
          <w:rFonts w:ascii="Times New Roman" w:hAnsi="Times New Roman" w:cs="Times New Roman"/>
        </w:rPr>
        <w:t xml:space="preserve"> cesty </w:t>
      </w:r>
      <w:r w:rsidR="00EB4794">
        <w:rPr>
          <w:rFonts w:ascii="Times New Roman" w:hAnsi="Times New Roman" w:cs="Times New Roman"/>
        </w:rPr>
        <w:t xml:space="preserve"> však </w:t>
      </w:r>
      <w:r w:rsidR="00AB265E" w:rsidRPr="00AB265E">
        <w:rPr>
          <w:rFonts w:ascii="Times New Roman" w:hAnsi="Times New Roman" w:cs="Times New Roman"/>
        </w:rPr>
        <w:t xml:space="preserve">nedôjde k narušeniu ekosystému, t.j. k narušeniu sústavy živých a neživých zložiek životného prostredia, nedôjde k narušeniu jeho stability a naďalej si bude zachovávať svoje prirodzené funkcie. Pri prevádzkovaní stavby nedôjde k poškodzovaniu životného prostredia a nemalo by dôjsť ani k jeho znečisťovaniu. Naopak, </w:t>
      </w:r>
      <w:r w:rsidR="00EB4794">
        <w:rPr>
          <w:rFonts w:ascii="Times New Roman" w:hAnsi="Times New Roman" w:cs="Times New Roman"/>
        </w:rPr>
        <w:t>rekonštrukciou</w:t>
      </w:r>
      <w:r w:rsidR="001B0E48">
        <w:rPr>
          <w:rFonts w:ascii="Times New Roman" w:hAnsi="Times New Roman" w:cs="Times New Roman"/>
        </w:rPr>
        <w:t xml:space="preserve"> </w:t>
      </w:r>
      <w:r w:rsidR="00AB265E" w:rsidRPr="00AB265E">
        <w:rPr>
          <w:rFonts w:ascii="Times New Roman" w:hAnsi="Times New Roman" w:cs="Times New Roman"/>
        </w:rPr>
        <w:t xml:space="preserve"> cesty sa </w:t>
      </w:r>
      <w:r w:rsidR="00D42FBA">
        <w:rPr>
          <w:rFonts w:ascii="Times New Roman" w:hAnsi="Times New Roman" w:cs="Times New Roman"/>
        </w:rPr>
        <w:t xml:space="preserve">lepšie a rýchlejšie </w:t>
      </w:r>
      <w:r w:rsidR="00AB265E" w:rsidRPr="00AB265E">
        <w:rPr>
          <w:rFonts w:ascii="Times New Roman" w:hAnsi="Times New Roman" w:cs="Times New Roman"/>
        </w:rPr>
        <w:t xml:space="preserve">sprístupnia lesné porasty pre </w:t>
      </w:r>
      <w:r w:rsidR="00D42FBA">
        <w:rPr>
          <w:rFonts w:ascii="Times New Roman" w:hAnsi="Times New Roman" w:cs="Times New Roman"/>
        </w:rPr>
        <w:t>ochranu prírody (viď  Sprievodnú správu)</w:t>
      </w:r>
      <w:r w:rsidR="00AB265E" w:rsidRPr="00AB265E">
        <w:rPr>
          <w:rFonts w:ascii="Times New Roman" w:hAnsi="Times New Roman" w:cs="Times New Roman"/>
        </w:rPr>
        <w:t xml:space="preserve">. </w:t>
      </w:r>
      <w:r w:rsidR="00AB265E" w:rsidRPr="00AB265E">
        <w:rPr>
          <w:rFonts w:ascii="Times New Roman" w:hAnsi="Times New Roman" w:cs="Times New Roman"/>
        </w:rPr>
        <w:tab/>
      </w:r>
      <w:r w:rsidR="00AB265E" w:rsidRPr="00AB265E">
        <w:rPr>
          <w:rFonts w:ascii="Times New Roman" w:hAnsi="Times New Roman" w:cs="Times New Roman"/>
        </w:rPr>
        <w:tab/>
      </w:r>
      <w:r w:rsidR="00AB265E" w:rsidRPr="00AB265E">
        <w:rPr>
          <w:rFonts w:ascii="Times New Roman" w:hAnsi="Times New Roman" w:cs="Times New Roman"/>
        </w:rPr>
        <w:tab/>
      </w:r>
      <w:r w:rsidR="00AB265E" w:rsidRPr="00AB265E">
        <w:rPr>
          <w:rFonts w:ascii="Times New Roman" w:hAnsi="Times New Roman" w:cs="Times New Roman"/>
        </w:rPr>
        <w:tab/>
      </w:r>
      <w:r w:rsidR="00AB265E">
        <w:tab/>
      </w:r>
      <w:r w:rsidR="00AB265E">
        <w:tab/>
      </w:r>
      <w:r w:rsidR="001B0E48">
        <w:t xml:space="preserve"> </w:t>
      </w:r>
    </w:p>
    <w:p w:rsidR="00803A5F" w:rsidRDefault="001B0E48" w:rsidP="001B0E4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803A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803A5F">
        <w:rPr>
          <w:rFonts w:ascii="Times New Roman" w:hAnsi="Times New Roman" w:cs="Times New Roman"/>
          <w:b/>
        </w:rPr>
        <w:t xml:space="preserve"> Hospodárenie s odpadmi:</w:t>
      </w:r>
    </w:p>
    <w:p w:rsidR="00803A5F" w:rsidRDefault="00803A5F" w:rsidP="001B0E48">
      <w:pPr>
        <w:pStyle w:val="Zkladntext2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Navrhuje sa v súlade s vyhláškou č.409/2002 MŽP SR o vykonaní niektorých ustanovení zákona o odpadoch a Vyhláškou č. 365/2015 MŽP SR, ktorou sa ustanovuje Katalóg odpadov. Konštatuje sa, že pri výstavbe je potrebné uvažovať o likvidácii týchto odpadov:</w:t>
      </w:r>
    </w:p>
    <w:p w:rsidR="00803A5F" w:rsidRDefault="001B0E48" w:rsidP="00803A5F">
      <w:pPr>
        <w:spacing w:line="240" w:lineRule="auto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7</w:t>
      </w:r>
      <w:r w:rsidR="00803A5F">
        <w:rPr>
          <w:rFonts w:ascii="Times New Roman" w:hAnsi="Times New Roman" w:cs="Times New Roman"/>
          <w:bCs/>
          <w:u w:val="single"/>
        </w:rPr>
        <w:t>.1 Pri vykonávaní stavebných prác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"/>
        <w:gridCol w:w="7560"/>
        <w:gridCol w:w="1080"/>
      </w:tblGrid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B0E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Číslo druhu odpadu</w:t>
            </w:r>
          </w:p>
        </w:tc>
        <w:tc>
          <w:tcPr>
            <w:tcW w:w="7560" w:type="dxa"/>
          </w:tcPr>
          <w:p w:rsidR="001B0E48" w:rsidRPr="00B9747C" w:rsidRDefault="001B0E48" w:rsidP="007A0B09">
            <w:pPr>
              <w:pStyle w:val="Nadpis5"/>
              <w:rPr>
                <w:rFonts w:ascii="Times New Roman" w:eastAsia="Times New Roman" w:hAnsi="Times New Roman" w:cs="Times New Roman"/>
                <w:b/>
                <w:color w:val="2F2F2F"/>
                <w:sz w:val="20"/>
                <w:szCs w:val="20"/>
              </w:rPr>
            </w:pPr>
            <w:r w:rsidRPr="00B9747C">
              <w:rPr>
                <w:rFonts w:ascii="Times New Roman" w:eastAsia="Times New Roman" w:hAnsi="Times New Roman" w:cs="Times New Roman"/>
                <w:b/>
                <w:color w:val="2F2F2F"/>
                <w:sz w:val="20"/>
                <w:szCs w:val="20"/>
              </w:rPr>
              <w:t>Názov druhu odpadu - pôvod</w:t>
            </w:r>
          </w:p>
        </w:tc>
        <w:tc>
          <w:tcPr>
            <w:tcW w:w="1080" w:type="dxa"/>
          </w:tcPr>
          <w:p w:rsidR="001B0E48" w:rsidRPr="00B9747C" w:rsidRDefault="001B0E48" w:rsidP="007A0B09">
            <w:pPr>
              <w:pStyle w:val="Nadpis5"/>
              <w:rPr>
                <w:rFonts w:ascii="Times New Roman" w:eastAsia="Times New Roman" w:hAnsi="Times New Roman" w:cs="Times New Roman"/>
                <w:b/>
                <w:color w:val="2F2F2F"/>
                <w:sz w:val="20"/>
                <w:szCs w:val="20"/>
              </w:rPr>
            </w:pPr>
            <w:r w:rsidRPr="00B9747C">
              <w:rPr>
                <w:rFonts w:ascii="Times New Roman" w:eastAsia="Times New Roman" w:hAnsi="Times New Roman" w:cs="Times New Roman"/>
                <w:b/>
                <w:color w:val="2F2F2F"/>
                <w:sz w:val="20"/>
                <w:szCs w:val="20"/>
              </w:rPr>
              <w:t>Kategória odpadu</w:t>
            </w: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eastAsia="Times New Roman" w:hAnsi="Times New Roman" w:cs="Times New Roman"/>
                <w:sz w:val="20"/>
                <w:szCs w:val="20"/>
              </w:rPr>
              <w:t>17 05 06</w:t>
            </w:r>
          </w:p>
        </w:tc>
        <w:tc>
          <w:tcPr>
            <w:tcW w:w="7560" w:type="dxa"/>
          </w:tcPr>
          <w:p w:rsidR="001B0E48" w:rsidRPr="001B0E48" w:rsidRDefault="001B0E48" w:rsidP="007A0B0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eastAsia="Times New Roman" w:hAnsi="Times New Roman" w:cs="Times New Roman"/>
                <w:sz w:val="20"/>
                <w:szCs w:val="20"/>
              </w:rPr>
              <w:t>Výkopová zemina – výkopové práce</w:t>
            </w:r>
          </w:p>
        </w:tc>
        <w:tc>
          <w:tcPr>
            <w:tcW w:w="1080" w:type="dxa"/>
          </w:tcPr>
          <w:p w:rsidR="001B0E48" w:rsidRPr="001B0E48" w:rsidRDefault="001B0E48" w:rsidP="007A0B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eastAsia="Times New Roman" w:hAnsi="Times New Roman" w:cs="Times New Roman"/>
                <w:sz w:val="20"/>
                <w:szCs w:val="20"/>
              </w:rPr>
              <w:t>17 05 05</w:t>
            </w:r>
          </w:p>
        </w:tc>
        <w:tc>
          <w:tcPr>
            <w:tcW w:w="7560" w:type="dxa"/>
          </w:tcPr>
          <w:p w:rsidR="001B0E48" w:rsidRPr="001B0E48" w:rsidRDefault="001B0E48" w:rsidP="007A0B0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eastAsia="Times New Roman" w:hAnsi="Times New Roman" w:cs="Times New Roman"/>
                <w:sz w:val="20"/>
                <w:szCs w:val="20"/>
              </w:rPr>
              <w:t>Výkopová zemina obsahujúca nebezpečné látky – kontaminovaná zemina ropnými látkami</w:t>
            </w:r>
          </w:p>
        </w:tc>
        <w:tc>
          <w:tcPr>
            <w:tcW w:w="1080" w:type="dxa"/>
          </w:tcPr>
          <w:p w:rsidR="001B0E48" w:rsidRPr="001B0E48" w:rsidRDefault="001B0E48" w:rsidP="007A0B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17 05 03</w:t>
            </w:r>
          </w:p>
        </w:tc>
        <w:tc>
          <w:tcPr>
            <w:tcW w:w="7560" w:type="dxa"/>
          </w:tcPr>
          <w:p w:rsidR="001B0E48" w:rsidRPr="001B0E48" w:rsidRDefault="001B0E48" w:rsidP="007A0B09">
            <w:pPr>
              <w:pStyle w:val="Zkladntext2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Zemina a kamenivo obsahujúce nebezpečné látky – kontaminovaná zemina ropnými látkami</w:t>
            </w:r>
          </w:p>
        </w:tc>
        <w:tc>
          <w:tcPr>
            <w:tcW w:w="108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0" w:type="dxa"/>
          </w:tcPr>
          <w:p w:rsidR="001B0E48" w:rsidRPr="001B0E48" w:rsidRDefault="001B0E48" w:rsidP="007A0B09">
            <w:pPr>
              <w:pStyle w:val="Zkladntext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17 02 01</w:t>
            </w:r>
          </w:p>
        </w:tc>
        <w:tc>
          <w:tcPr>
            <w:tcW w:w="7560" w:type="dxa"/>
          </w:tcPr>
          <w:p w:rsidR="001B0E48" w:rsidRPr="001B0E48" w:rsidRDefault="001B0E48" w:rsidP="007A0B09">
            <w:pPr>
              <w:pStyle w:val="Zkladntext2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Drevo – odstránené krovie a stromy</w:t>
            </w:r>
          </w:p>
        </w:tc>
        <w:tc>
          <w:tcPr>
            <w:tcW w:w="108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17 01 01</w:t>
            </w:r>
          </w:p>
        </w:tc>
        <w:tc>
          <w:tcPr>
            <w:tcW w:w="7560" w:type="dxa"/>
          </w:tcPr>
          <w:p w:rsidR="001B0E48" w:rsidRPr="001B0E48" w:rsidRDefault="001B0E48" w:rsidP="007A0B09">
            <w:pPr>
              <w:pStyle w:val="Zkladntext2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Betón – odstránenie betónových konštrukcií rúrových priepustov</w:t>
            </w:r>
          </w:p>
        </w:tc>
        <w:tc>
          <w:tcPr>
            <w:tcW w:w="108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E4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1B0E48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0" w:type="dxa"/>
          </w:tcPr>
          <w:p w:rsidR="001B0E48" w:rsidRPr="001B0E48" w:rsidRDefault="001B0E48" w:rsidP="001B0E48">
            <w:pPr>
              <w:pStyle w:val="Zkladntext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E48" w:rsidTr="007A0B09">
        <w:tc>
          <w:tcPr>
            <w:tcW w:w="115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0" w:type="dxa"/>
          </w:tcPr>
          <w:p w:rsidR="001B0E48" w:rsidRPr="001B0E48" w:rsidRDefault="001B0E48" w:rsidP="007A0B09">
            <w:pPr>
              <w:pStyle w:val="Zkladntext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0E48" w:rsidRPr="001B0E48" w:rsidRDefault="001B0E48" w:rsidP="007A0B09">
            <w:pPr>
              <w:pStyle w:val="Zkladntext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3A5F" w:rsidRDefault="001B0E48" w:rsidP="005277A4">
      <w:pPr>
        <w:pStyle w:val="Zkladntext2"/>
        <w:spacing w:line="36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>N</w:t>
      </w:r>
      <w:r w:rsidR="00803A5F">
        <w:rPr>
          <w:rFonts w:ascii="Times New Roman" w:hAnsi="Times New Roman" w:cs="Times New Roman"/>
        </w:rPr>
        <w:t>a základe uvedenej kategorizácie navrhujeme nasledovnú likvidáciu stavebného odpadu:</w:t>
      </w:r>
    </w:p>
    <w:p w:rsidR="00803A5F" w:rsidRDefault="00803A5F" w:rsidP="005277A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výkopová zemina </w:t>
      </w:r>
      <w:r>
        <w:rPr>
          <w:rFonts w:ascii="Times New Roman" w:hAnsi="Times New Roman" w:cs="Times New Roman"/>
          <w:u w:val="single"/>
        </w:rPr>
        <w:t>nekontaminovaná</w:t>
      </w:r>
      <w:r>
        <w:rPr>
          <w:rFonts w:ascii="Times New Roman" w:hAnsi="Times New Roman" w:cs="Times New Roman"/>
        </w:rPr>
        <w:t xml:space="preserve"> nebezpečnými látkami – na terénne úpravy a na zemné konštrukcie v rámci stavby, prípadne bude zemina uložená pod pätou násypového svahu</w:t>
      </w:r>
    </w:p>
    <w:p w:rsidR="00803A5F" w:rsidRDefault="00803A5F" w:rsidP="005277A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výkopová zemina a kamenivo </w:t>
      </w:r>
      <w:r>
        <w:rPr>
          <w:rFonts w:ascii="Times New Roman" w:hAnsi="Times New Roman" w:cs="Times New Roman"/>
          <w:u w:val="single"/>
        </w:rPr>
        <w:t>kontaminované</w:t>
      </w:r>
      <w:r>
        <w:rPr>
          <w:rFonts w:ascii="Times New Roman" w:hAnsi="Times New Roman" w:cs="Times New Roman"/>
        </w:rPr>
        <w:t xml:space="preserve"> nebezpečnými látkami (</w:t>
      </w:r>
      <w:r w:rsidR="00313CAC">
        <w:rPr>
          <w:rFonts w:ascii="Times New Roman" w:hAnsi="Times New Roman" w:cs="Times New Roman"/>
        </w:rPr>
        <w:t xml:space="preserve">prípadná </w:t>
      </w:r>
      <w:r>
        <w:rPr>
          <w:rFonts w:ascii="Times New Roman" w:hAnsi="Times New Roman" w:cs="Times New Roman"/>
        </w:rPr>
        <w:t>havária strojov na stavbe, ropné produkty</w:t>
      </w:r>
      <w:r w:rsidR="00337B0F">
        <w:rPr>
          <w:rFonts w:ascii="Times New Roman" w:hAnsi="Times New Roman" w:cs="Times New Roman"/>
        </w:rPr>
        <w:t xml:space="preserve"> pri havárii</w:t>
      </w:r>
      <w:r>
        <w:rPr>
          <w:rFonts w:ascii="Times New Roman" w:hAnsi="Times New Roman" w:cs="Times New Roman"/>
        </w:rPr>
        <w:t>) – odvoz a likvidácia na skládke nebezpečných odpadov.</w:t>
      </w:r>
    </w:p>
    <w:p w:rsidR="00803A5F" w:rsidRDefault="00803A5F" w:rsidP="005277A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odstránené krovie – rozreže sa a uloží na okraj lesných porastov </w:t>
      </w:r>
    </w:p>
    <w:p w:rsidR="00803A5F" w:rsidRDefault="00803A5F" w:rsidP="005277A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odstránené kmene stromov - predmet predaja </w:t>
      </w:r>
    </w:p>
    <w:p w:rsidR="001B0E48" w:rsidRPr="001B0E48" w:rsidRDefault="001B0E48" w:rsidP="005277A4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B0E48">
        <w:rPr>
          <w:rFonts w:ascii="Times New Roman" w:eastAsia="Times New Roman" w:hAnsi="Times New Roman" w:cs="Times New Roman"/>
        </w:rPr>
        <w:t>odstránenie betónových konštrukcií – železobetónové potrubie sa spätne použije na zhotovenie rúrových priepustov</w:t>
      </w:r>
      <w:r>
        <w:rPr>
          <w:rFonts w:ascii="Times New Roman" w:hAnsi="Times New Roman" w:cs="Times New Roman"/>
        </w:rPr>
        <w:t xml:space="preserve"> </w:t>
      </w:r>
      <w:r w:rsidR="00337B0F">
        <w:rPr>
          <w:rFonts w:ascii="Times New Roman" w:hAnsi="Times New Roman" w:cs="Times New Roman"/>
        </w:rPr>
        <w:t>na iných stavbách</w:t>
      </w:r>
    </w:p>
    <w:p w:rsidR="001B0E48" w:rsidRDefault="001B0E48" w:rsidP="005277A4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:rsidR="00803A5F" w:rsidRDefault="00803A5F" w:rsidP="005277A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súvislosti s odpadmi je ďalej potrebné zabezpečiť resp. dodržať tieto podmienky:</w:t>
      </w:r>
    </w:p>
    <w:p w:rsidR="00803A5F" w:rsidRDefault="00803A5F" w:rsidP="005277A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 nakladaní s odpadmi zaradenými do kategórie N – nebezpečný odpad, požiada pôvodca odpadov o vydanie súhlasu na nakladanie s nebezpečným odpadom</w:t>
      </w:r>
    </w:p>
    <w:p w:rsidR="00803A5F" w:rsidRDefault="00803A5F" w:rsidP="00803A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03A5F" w:rsidRDefault="00803A5F" w:rsidP="00803A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0E48" w:rsidRDefault="001B0E48" w:rsidP="001B0E48">
      <w:pPr>
        <w:spacing w:line="360" w:lineRule="auto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7.2  Po ukončení stavby</w:t>
      </w:r>
    </w:p>
    <w:p w:rsidR="001B0E48" w:rsidRDefault="001B0E48" w:rsidP="001B0E48">
      <w:pPr>
        <w:pStyle w:val="Zkladntext2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Uvádzajú sa len potenciálne odpady pri následnom užívaní lesnej cesty.</w:t>
      </w:r>
    </w:p>
    <w:p w:rsidR="001B0E48" w:rsidRDefault="001B0E48" w:rsidP="001B0E48">
      <w:pPr>
        <w:pStyle w:val="Zkladntext2"/>
        <w:spacing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katalog. č.      názov(druh) - pôvod odpadu                                                                 Kategória odpadu</w:t>
      </w:r>
    </w:p>
    <w:p w:rsidR="001B0E48" w:rsidRDefault="001B0E48" w:rsidP="001B0E4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17 05 04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</w:rPr>
        <w:t>Zemina a kamenivo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 xml:space="preserve"> - odpad z čistenia lesnej  cesty                                        O</w:t>
      </w:r>
    </w:p>
    <w:p w:rsidR="001B0E48" w:rsidRDefault="001B0E48" w:rsidP="001B0E48">
      <w:pPr>
        <w:pStyle w:val="Zkladntext2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Odstránená zemina sa použije na terénne úpravy okolia cestného telesa.</w:t>
      </w:r>
    </w:p>
    <w:p w:rsidR="001B0E48" w:rsidRPr="003F61EA" w:rsidRDefault="003C6714" w:rsidP="003F61EA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 w:rsidR="005277A4" w:rsidRPr="003F61EA">
        <w:rPr>
          <w:rFonts w:ascii="Times New Roman" w:hAnsi="Times New Roman" w:cs="Times New Roman"/>
          <w:b/>
        </w:rPr>
        <w:t>8</w:t>
      </w:r>
      <w:r w:rsidR="001B0E48" w:rsidRPr="003F61EA">
        <w:rPr>
          <w:rFonts w:ascii="Times New Roman" w:hAnsi="Times New Roman" w:cs="Times New Roman"/>
          <w:b/>
        </w:rPr>
        <w:t>.Rozsah a usporiadanie staveniska</w:t>
      </w:r>
    </w:p>
    <w:p w:rsidR="001B0E48" w:rsidRDefault="001B0E48" w:rsidP="001B0E48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3F01">
        <w:rPr>
          <w:rFonts w:ascii="Times New Roman" w:hAnsi="Times New Roman" w:cs="Times New Roman"/>
        </w:rPr>
        <w:t>Rozsah staveniska, keďže sa jedná o líniovú stavbu je určené jej priestorovou polohou – smerovým , priečnym a výškovým usporiadaním. Zariadenie staveniska si určí zhotoviteľ stavby podľa jeho možností.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07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37B0F" w:rsidRDefault="00337B0F" w:rsidP="00E61C38">
      <w:pPr>
        <w:spacing w:line="360" w:lineRule="auto"/>
        <w:rPr>
          <w:rFonts w:ascii="Times New Roman" w:hAnsi="Times New Roman" w:cs="Times New Roman"/>
        </w:rPr>
      </w:pPr>
    </w:p>
    <w:p w:rsidR="00F13155" w:rsidRDefault="00F13155" w:rsidP="00E61C38">
      <w:pPr>
        <w:spacing w:line="360" w:lineRule="auto"/>
        <w:rPr>
          <w:rFonts w:ascii="Times New Roman" w:hAnsi="Times New Roman" w:cs="Times New Roman"/>
        </w:rPr>
      </w:pPr>
    </w:p>
    <w:p w:rsidR="00F13155" w:rsidRDefault="00F13155" w:rsidP="00E61C38">
      <w:pPr>
        <w:spacing w:line="360" w:lineRule="auto"/>
        <w:rPr>
          <w:rFonts w:ascii="Times New Roman" w:hAnsi="Times New Roman" w:cs="Times New Roman"/>
        </w:rPr>
      </w:pPr>
    </w:p>
    <w:p w:rsidR="00F13155" w:rsidRDefault="00F13155" w:rsidP="00E61C38">
      <w:pPr>
        <w:spacing w:line="360" w:lineRule="auto"/>
        <w:rPr>
          <w:rFonts w:ascii="Times New Roman" w:hAnsi="Times New Roman" w:cs="Times New Roman"/>
        </w:rPr>
      </w:pPr>
    </w:p>
    <w:p w:rsidR="00960ABA" w:rsidRDefault="00960ABA" w:rsidP="00E61C38">
      <w:pPr>
        <w:spacing w:line="360" w:lineRule="auto"/>
        <w:rPr>
          <w:rFonts w:ascii="Times New Roman" w:hAnsi="Times New Roman" w:cs="Times New Roman"/>
        </w:rPr>
      </w:pPr>
    </w:p>
    <w:p w:rsidR="00F4359C" w:rsidRPr="002D36B0" w:rsidRDefault="00C0509F" w:rsidP="003F61EA">
      <w:pPr>
        <w:pStyle w:val="Citcia"/>
        <w:spacing w:line="360" w:lineRule="auto"/>
        <w:ind w:left="4248"/>
      </w:pPr>
      <w:r>
        <w:rPr>
          <w:rFonts w:ascii="Times New Roman" w:hAnsi="Times New Roman" w:cs="Times New Roman"/>
          <w:color w:val="auto"/>
        </w:rPr>
        <w:t>Vy</w:t>
      </w:r>
      <w:r w:rsidR="00740D70" w:rsidRPr="00EC3F01">
        <w:rPr>
          <w:rFonts w:ascii="Times New Roman" w:hAnsi="Times New Roman" w:cs="Times New Roman"/>
          <w:color w:val="auto"/>
        </w:rPr>
        <w:t xml:space="preserve">pracoval: Ing. Štefan Bigoš,  </w:t>
      </w:r>
      <w:r w:rsidR="007C3A8D">
        <w:rPr>
          <w:rFonts w:ascii="Times New Roman" w:hAnsi="Times New Roman" w:cs="Times New Roman"/>
          <w:color w:val="auto"/>
        </w:rPr>
        <w:t>Február</w:t>
      </w:r>
      <w:r w:rsidR="00C03997">
        <w:rPr>
          <w:rFonts w:ascii="Times New Roman" w:hAnsi="Times New Roman" w:cs="Times New Roman"/>
          <w:color w:val="auto"/>
        </w:rPr>
        <w:t xml:space="preserve"> </w:t>
      </w:r>
      <w:r w:rsidR="00740D70" w:rsidRPr="00EC3F01">
        <w:rPr>
          <w:rFonts w:ascii="Times New Roman" w:hAnsi="Times New Roman" w:cs="Times New Roman"/>
          <w:color w:val="auto"/>
        </w:rPr>
        <w:t xml:space="preserve"> 20</w:t>
      </w:r>
      <w:r w:rsidR="00046569">
        <w:rPr>
          <w:rFonts w:ascii="Times New Roman" w:hAnsi="Times New Roman" w:cs="Times New Roman"/>
          <w:color w:val="auto"/>
        </w:rPr>
        <w:t>2</w:t>
      </w:r>
      <w:r w:rsidR="00C03997">
        <w:rPr>
          <w:rFonts w:ascii="Times New Roman" w:hAnsi="Times New Roman" w:cs="Times New Roman"/>
          <w:color w:val="auto"/>
        </w:rPr>
        <w:t>3</w:t>
      </w:r>
      <w:r w:rsidR="00EF7D66" w:rsidRPr="00EC3F01">
        <w:rPr>
          <w:rFonts w:ascii="Times New Roman" w:hAnsi="Times New Roman" w:cs="Times New Roman"/>
        </w:rPr>
        <w:t xml:space="preserve"> </w:t>
      </w:r>
      <w:r w:rsidR="00552995">
        <w:rPr>
          <w:rFonts w:ascii="Times New Roman" w:hAnsi="Times New Roman" w:cs="Times New Roman"/>
          <w:b/>
        </w:rPr>
        <w:t xml:space="preserve">                        </w:t>
      </w:r>
      <w:r w:rsidR="00F4359C">
        <w:rPr>
          <w:rFonts w:ascii="Times New Roman" w:hAnsi="Times New Roman" w:cs="Times New Roman"/>
          <w:b/>
        </w:rPr>
        <w:t xml:space="preserve">            </w:t>
      </w:r>
    </w:p>
    <w:sectPr w:rsidR="00F4359C" w:rsidRPr="002D36B0" w:rsidSect="003C6714">
      <w:headerReference w:type="default" r:id="rId8"/>
      <w:pgSz w:w="11906" w:h="16838"/>
      <w:pgMar w:top="1191" w:right="1134" w:bottom="907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8BF" w:rsidRDefault="007F38BF" w:rsidP="00C243CA">
      <w:pPr>
        <w:spacing w:after="0" w:line="240" w:lineRule="auto"/>
      </w:pPr>
      <w:r>
        <w:separator/>
      </w:r>
    </w:p>
  </w:endnote>
  <w:endnote w:type="continuationSeparator" w:id="0">
    <w:p w:rsidR="007F38BF" w:rsidRDefault="007F38BF" w:rsidP="00C2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8BF" w:rsidRDefault="007F38BF" w:rsidP="00C243CA">
      <w:pPr>
        <w:spacing w:after="0" w:line="240" w:lineRule="auto"/>
      </w:pPr>
      <w:r>
        <w:separator/>
      </w:r>
    </w:p>
  </w:footnote>
  <w:footnote w:type="continuationSeparator" w:id="0">
    <w:p w:rsidR="007F38BF" w:rsidRDefault="007F38BF" w:rsidP="00C24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42" w:rsidRDefault="00260E42" w:rsidP="00074B06">
    <w:pPr>
      <w:pStyle w:val="Hlavika"/>
      <w:ind w:left="566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01FF0"/>
    <w:multiLevelType w:val="hybridMultilevel"/>
    <w:tmpl w:val="43881E7C"/>
    <w:lvl w:ilvl="0" w:tplc="4E46649C">
      <w:start w:val="11"/>
      <w:numFmt w:val="bullet"/>
      <w:lvlText w:val="-"/>
      <w:lvlJc w:val="left"/>
      <w:pPr>
        <w:ind w:left="753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2DB41E52"/>
    <w:multiLevelType w:val="hybridMultilevel"/>
    <w:tmpl w:val="DD549C9C"/>
    <w:lvl w:ilvl="0" w:tplc="321A5972">
      <w:start w:val="1"/>
      <w:numFmt w:val="bullet"/>
      <w:lvlText w:val="-"/>
      <w:lvlJc w:val="left"/>
      <w:pPr>
        <w:ind w:left="1065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F407803"/>
    <w:multiLevelType w:val="hybridMultilevel"/>
    <w:tmpl w:val="17545B0A"/>
    <w:lvl w:ilvl="0" w:tplc="872AE60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F3180"/>
    <w:multiLevelType w:val="hybridMultilevel"/>
    <w:tmpl w:val="7F9882D2"/>
    <w:lvl w:ilvl="0" w:tplc="4E46649C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312AAC"/>
    <w:multiLevelType w:val="hybridMultilevel"/>
    <w:tmpl w:val="7FBE36C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982BC2"/>
    <w:multiLevelType w:val="hybridMultilevel"/>
    <w:tmpl w:val="D7509B9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502AF4"/>
    <w:multiLevelType w:val="hybridMultilevel"/>
    <w:tmpl w:val="FB7A3B88"/>
    <w:lvl w:ilvl="0" w:tplc="4E46649C">
      <w:start w:val="11"/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2BA2"/>
    <w:rsid w:val="0000143F"/>
    <w:rsid w:val="0000446D"/>
    <w:rsid w:val="000047B1"/>
    <w:rsid w:val="00006729"/>
    <w:rsid w:val="0000706A"/>
    <w:rsid w:val="00007D9F"/>
    <w:rsid w:val="00016A12"/>
    <w:rsid w:val="00017942"/>
    <w:rsid w:val="00021BC3"/>
    <w:rsid w:val="00025E9E"/>
    <w:rsid w:val="000272A3"/>
    <w:rsid w:val="0002755A"/>
    <w:rsid w:val="0003437B"/>
    <w:rsid w:val="00036985"/>
    <w:rsid w:val="00036EDB"/>
    <w:rsid w:val="00040FF2"/>
    <w:rsid w:val="00043473"/>
    <w:rsid w:val="00045862"/>
    <w:rsid w:val="00046569"/>
    <w:rsid w:val="00051979"/>
    <w:rsid w:val="00053739"/>
    <w:rsid w:val="0005478B"/>
    <w:rsid w:val="000610F8"/>
    <w:rsid w:val="00063BFF"/>
    <w:rsid w:val="000654EC"/>
    <w:rsid w:val="00066B7A"/>
    <w:rsid w:val="00070008"/>
    <w:rsid w:val="0007216A"/>
    <w:rsid w:val="00074B06"/>
    <w:rsid w:val="00075F12"/>
    <w:rsid w:val="00080CCD"/>
    <w:rsid w:val="0008222D"/>
    <w:rsid w:val="000832A4"/>
    <w:rsid w:val="000832BA"/>
    <w:rsid w:val="00084FE0"/>
    <w:rsid w:val="00086035"/>
    <w:rsid w:val="00086FEE"/>
    <w:rsid w:val="000920B2"/>
    <w:rsid w:val="00093BFE"/>
    <w:rsid w:val="00097104"/>
    <w:rsid w:val="00097184"/>
    <w:rsid w:val="000A5C23"/>
    <w:rsid w:val="000A7DA9"/>
    <w:rsid w:val="000B08AB"/>
    <w:rsid w:val="000B3181"/>
    <w:rsid w:val="000B36FA"/>
    <w:rsid w:val="000B6A82"/>
    <w:rsid w:val="000C0B9E"/>
    <w:rsid w:val="000C1A0A"/>
    <w:rsid w:val="000C1F31"/>
    <w:rsid w:val="000D05CA"/>
    <w:rsid w:val="000D2967"/>
    <w:rsid w:val="000D2C81"/>
    <w:rsid w:val="000E2B7D"/>
    <w:rsid w:val="000F2CA6"/>
    <w:rsid w:val="000F3364"/>
    <w:rsid w:val="000F4001"/>
    <w:rsid w:val="000F5F5C"/>
    <w:rsid w:val="00103D0E"/>
    <w:rsid w:val="00105C23"/>
    <w:rsid w:val="00105E2F"/>
    <w:rsid w:val="00107B8F"/>
    <w:rsid w:val="00110AAC"/>
    <w:rsid w:val="00110F7B"/>
    <w:rsid w:val="00114BD9"/>
    <w:rsid w:val="00120E7E"/>
    <w:rsid w:val="001254B8"/>
    <w:rsid w:val="00126871"/>
    <w:rsid w:val="00135615"/>
    <w:rsid w:val="00142515"/>
    <w:rsid w:val="001426A8"/>
    <w:rsid w:val="00145696"/>
    <w:rsid w:val="00146EA4"/>
    <w:rsid w:val="00164123"/>
    <w:rsid w:val="001670D4"/>
    <w:rsid w:val="00167ABF"/>
    <w:rsid w:val="001719F7"/>
    <w:rsid w:val="00171F71"/>
    <w:rsid w:val="001764F2"/>
    <w:rsid w:val="00176EEE"/>
    <w:rsid w:val="001800B0"/>
    <w:rsid w:val="00182765"/>
    <w:rsid w:val="00183261"/>
    <w:rsid w:val="00183B84"/>
    <w:rsid w:val="00194654"/>
    <w:rsid w:val="0019487C"/>
    <w:rsid w:val="001962F0"/>
    <w:rsid w:val="00196351"/>
    <w:rsid w:val="00196A5C"/>
    <w:rsid w:val="001977B9"/>
    <w:rsid w:val="001977C6"/>
    <w:rsid w:val="001A388B"/>
    <w:rsid w:val="001A616A"/>
    <w:rsid w:val="001B017D"/>
    <w:rsid w:val="001B0E48"/>
    <w:rsid w:val="001B0F12"/>
    <w:rsid w:val="001B0FE3"/>
    <w:rsid w:val="001B6A11"/>
    <w:rsid w:val="001C1004"/>
    <w:rsid w:val="001C107E"/>
    <w:rsid w:val="001C19CF"/>
    <w:rsid w:val="001C680C"/>
    <w:rsid w:val="001D175D"/>
    <w:rsid w:val="001D1E2E"/>
    <w:rsid w:val="001D6294"/>
    <w:rsid w:val="001E194B"/>
    <w:rsid w:val="001E2D04"/>
    <w:rsid w:val="001E3062"/>
    <w:rsid w:val="001E36BA"/>
    <w:rsid w:val="001E78B2"/>
    <w:rsid w:val="001F0A41"/>
    <w:rsid w:val="001F1339"/>
    <w:rsid w:val="001F20DD"/>
    <w:rsid w:val="001F751C"/>
    <w:rsid w:val="0020215C"/>
    <w:rsid w:val="0020453C"/>
    <w:rsid w:val="00205A02"/>
    <w:rsid w:val="00212857"/>
    <w:rsid w:val="00215DC6"/>
    <w:rsid w:val="00217648"/>
    <w:rsid w:val="002203CA"/>
    <w:rsid w:val="002216F3"/>
    <w:rsid w:val="00221A31"/>
    <w:rsid w:val="00222485"/>
    <w:rsid w:val="002318CD"/>
    <w:rsid w:val="0023613A"/>
    <w:rsid w:val="0023729C"/>
    <w:rsid w:val="002378F4"/>
    <w:rsid w:val="00240F38"/>
    <w:rsid w:val="002418BD"/>
    <w:rsid w:val="002503D6"/>
    <w:rsid w:val="00250848"/>
    <w:rsid w:val="0025289D"/>
    <w:rsid w:val="00254729"/>
    <w:rsid w:val="00255072"/>
    <w:rsid w:val="00260E42"/>
    <w:rsid w:val="00264626"/>
    <w:rsid w:val="00264BEE"/>
    <w:rsid w:val="00265E02"/>
    <w:rsid w:val="0027123C"/>
    <w:rsid w:val="00275CFA"/>
    <w:rsid w:val="00280301"/>
    <w:rsid w:val="00282ADC"/>
    <w:rsid w:val="002847D1"/>
    <w:rsid w:val="002868E0"/>
    <w:rsid w:val="00287263"/>
    <w:rsid w:val="00296388"/>
    <w:rsid w:val="002970AC"/>
    <w:rsid w:val="002A1FAD"/>
    <w:rsid w:val="002A2996"/>
    <w:rsid w:val="002A2C29"/>
    <w:rsid w:val="002A578F"/>
    <w:rsid w:val="002B02F2"/>
    <w:rsid w:val="002C2D43"/>
    <w:rsid w:val="002D2679"/>
    <w:rsid w:val="002D298F"/>
    <w:rsid w:val="002D36B0"/>
    <w:rsid w:val="002D76C2"/>
    <w:rsid w:val="002F03C3"/>
    <w:rsid w:val="002F1CCF"/>
    <w:rsid w:val="00306154"/>
    <w:rsid w:val="00310E1A"/>
    <w:rsid w:val="003118D4"/>
    <w:rsid w:val="00311F3A"/>
    <w:rsid w:val="00313AA5"/>
    <w:rsid w:val="00313CAC"/>
    <w:rsid w:val="00314F02"/>
    <w:rsid w:val="00316931"/>
    <w:rsid w:val="003172AA"/>
    <w:rsid w:val="003174C2"/>
    <w:rsid w:val="00322314"/>
    <w:rsid w:val="0032786C"/>
    <w:rsid w:val="00327E0B"/>
    <w:rsid w:val="003324C8"/>
    <w:rsid w:val="00332FB6"/>
    <w:rsid w:val="003332D0"/>
    <w:rsid w:val="00337B0F"/>
    <w:rsid w:val="00337FD7"/>
    <w:rsid w:val="00345DD9"/>
    <w:rsid w:val="00351346"/>
    <w:rsid w:val="00351CAD"/>
    <w:rsid w:val="003537E2"/>
    <w:rsid w:val="00355DD5"/>
    <w:rsid w:val="003615B9"/>
    <w:rsid w:val="00361631"/>
    <w:rsid w:val="00363799"/>
    <w:rsid w:val="003645A4"/>
    <w:rsid w:val="0036553A"/>
    <w:rsid w:val="00366350"/>
    <w:rsid w:val="00370787"/>
    <w:rsid w:val="003718DE"/>
    <w:rsid w:val="00374904"/>
    <w:rsid w:val="0037508E"/>
    <w:rsid w:val="00381527"/>
    <w:rsid w:val="00382337"/>
    <w:rsid w:val="00382F7F"/>
    <w:rsid w:val="00396E3B"/>
    <w:rsid w:val="003A071F"/>
    <w:rsid w:val="003A5AD3"/>
    <w:rsid w:val="003A6540"/>
    <w:rsid w:val="003B5FFE"/>
    <w:rsid w:val="003B7DB8"/>
    <w:rsid w:val="003C6714"/>
    <w:rsid w:val="003C6918"/>
    <w:rsid w:val="003C7837"/>
    <w:rsid w:val="003D0352"/>
    <w:rsid w:val="003D203C"/>
    <w:rsid w:val="003D275B"/>
    <w:rsid w:val="003D420F"/>
    <w:rsid w:val="003D77FA"/>
    <w:rsid w:val="003E2F7E"/>
    <w:rsid w:val="003E5D3B"/>
    <w:rsid w:val="003E5E87"/>
    <w:rsid w:val="003E684C"/>
    <w:rsid w:val="003F1535"/>
    <w:rsid w:val="003F1AD3"/>
    <w:rsid w:val="003F61EA"/>
    <w:rsid w:val="003F68DF"/>
    <w:rsid w:val="004013B4"/>
    <w:rsid w:val="00406094"/>
    <w:rsid w:val="0040780C"/>
    <w:rsid w:val="00407B62"/>
    <w:rsid w:val="004127DC"/>
    <w:rsid w:val="00414BF5"/>
    <w:rsid w:val="00415819"/>
    <w:rsid w:val="00425116"/>
    <w:rsid w:val="0042681A"/>
    <w:rsid w:val="004278A1"/>
    <w:rsid w:val="004361BD"/>
    <w:rsid w:val="00442705"/>
    <w:rsid w:val="00446B1C"/>
    <w:rsid w:val="00447C1F"/>
    <w:rsid w:val="00454D76"/>
    <w:rsid w:val="0045566F"/>
    <w:rsid w:val="0046023A"/>
    <w:rsid w:val="004621CB"/>
    <w:rsid w:val="0046272A"/>
    <w:rsid w:val="0046324E"/>
    <w:rsid w:val="004647CC"/>
    <w:rsid w:val="00466686"/>
    <w:rsid w:val="0047055F"/>
    <w:rsid w:val="00471034"/>
    <w:rsid w:val="00473F34"/>
    <w:rsid w:val="0047631A"/>
    <w:rsid w:val="00484B29"/>
    <w:rsid w:val="00484FE1"/>
    <w:rsid w:val="00491943"/>
    <w:rsid w:val="00492C57"/>
    <w:rsid w:val="00492DF2"/>
    <w:rsid w:val="00493B58"/>
    <w:rsid w:val="00495A4D"/>
    <w:rsid w:val="00496DB8"/>
    <w:rsid w:val="004A0448"/>
    <w:rsid w:val="004A1B7C"/>
    <w:rsid w:val="004A2CFA"/>
    <w:rsid w:val="004A71F2"/>
    <w:rsid w:val="004B09B7"/>
    <w:rsid w:val="004B56E4"/>
    <w:rsid w:val="004B6C45"/>
    <w:rsid w:val="004C0517"/>
    <w:rsid w:val="004C5104"/>
    <w:rsid w:val="004C7C91"/>
    <w:rsid w:val="004D2B4E"/>
    <w:rsid w:val="004D48E4"/>
    <w:rsid w:val="004E7944"/>
    <w:rsid w:val="004F31E9"/>
    <w:rsid w:val="004F5F57"/>
    <w:rsid w:val="005000BD"/>
    <w:rsid w:val="00506227"/>
    <w:rsid w:val="00512971"/>
    <w:rsid w:val="005129B2"/>
    <w:rsid w:val="0051340B"/>
    <w:rsid w:val="00513F83"/>
    <w:rsid w:val="005147C2"/>
    <w:rsid w:val="00521312"/>
    <w:rsid w:val="005239BD"/>
    <w:rsid w:val="00524A64"/>
    <w:rsid w:val="005277A4"/>
    <w:rsid w:val="0053346D"/>
    <w:rsid w:val="005355C2"/>
    <w:rsid w:val="0053675C"/>
    <w:rsid w:val="0054169C"/>
    <w:rsid w:val="0055159C"/>
    <w:rsid w:val="00552209"/>
    <w:rsid w:val="00552995"/>
    <w:rsid w:val="00555A6A"/>
    <w:rsid w:val="00561C10"/>
    <w:rsid w:val="005656D7"/>
    <w:rsid w:val="00566C25"/>
    <w:rsid w:val="005679CF"/>
    <w:rsid w:val="00574971"/>
    <w:rsid w:val="00574A6D"/>
    <w:rsid w:val="00577E8D"/>
    <w:rsid w:val="005831E7"/>
    <w:rsid w:val="0058740C"/>
    <w:rsid w:val="005944B4"/>
    <w:rsid w:val="00594715"/>
    <w:rsid w:val="005965D7"/>
    <w:rsid w:val="005A5C30"/>
    <w:rsid w:val="005A756A"/>
    <w:rsid w:val="005B3DCA"/>
    <w:rsid w:val="005B3F2A"/>
    <w:rsid w:val="005C4A84"/>
    <w:rsid w:val="005C4B30"/>
    <w:rsid w:val="005C5A65"/>
    <w:rsid w:val="005D0085"/>
    <w:rsid w:val="005D0AF8"/>
    <w:rsid w:val="005D5EF9"/>
    <w:rsid w:val="005E1138"/>
    <w:rsid w:val="005E298A"/>
    <w:rsid w:val="005E44D0"/>
    <w:rsid w:val="005E508E"/>
    <w:rsid w:val="005E5A14"/>
    <w:rsid w:val="005E758E"/>
    <w:rsid w:val="005F6436"/>
    <w:rsid w:val="005F79C3"/>
    <w:rsid w:val="00600480"/>
    <w:rsid w:val="006026D5"/>
    <w:rsid w:val="00602BAD"/>
    <w:rsid w:val="00604D53"/>
    <w:rsid w:val="00606F3A"/>
    <w:rsid w:val="00612801"/>
    <w:rsid w:val="00614227"/>
    <w:rsid w:val="006145B6"/>
    <w:rsid w:val="006168D4"/>
    <w:rsid w:val="00616FEE"/>
    <w:rsid w:val="00621B6F"/>
    <w:rsid w:val="00623FEF"/>
    <w:rsid w:val="006247F6"/>
    <w:rsid w:val="0062584C"/>
    <w:rsid w:val="006267F3"/>
    <w:rsid w:val="00626A22"/>
    <w:rsid w:val="006317A8"/>
    <w:rsid w:val="00635CE5"/>
    <w:rsid w:val="00636CBE"/>
    <w:rsid w:val="00645AE6"/>
    <w:rsid w:val="00647A84"/>
    <w:rsid w:val="00652152"/>
    <w:rsid w:val="006546F7"/>
    <w:rsid w:val="00663992"/>
    <w:rsid w:val="0066434C"/>
    <w:rsid w:val="00665E34"/>
    <w:rsid w:val="00666779"/>
    <w:rsid w:val="00671C72"/>
    <w:rsid w:val="006735E8"/>
    <w:rsid w:val="0068171B"/>
    <w:rsid w:val="00690801"/>
    <w:rsid w:val="006963AF"/>
    <w:rsid w:val="00696F0A"/>
    <w:rsid w:val="006A173B"/>
    <w:rsid w:val="006A5202"/>
    <w:rsid w:val="006A5664"/>
    <w:rsid w:val="006B6D84"/>
    <w:rsid w:val="006C0FED"/>
    <w:rsid w:val="006C156A"/>
    <w:rsid w:val="006C173F"/>
    <w:rsid w:val="006D2B86"/>
    <w:rsid w:val="006D2C0D"/>
    <w:rsid w:val="006D3671"/>
    <w:rsid w:val="006D4B9B"/>
    <w:rsid w:val="006E17E4"/>
    <w:rsid w:val="006E47DB"/>
    <w:rsid w:val="006E7768"/>
    <w:rsid w:val="006F0541"/>
    <w:rsid w:val="006F08B3"/>
    <w:rsid w:val="006F1DD8"/>
    <w:rsid w:val="006F41E9"/>
    <w:rsid w:val="006F4550"/>
    <w:rsid w:val="006F7C9A"/>
    <w:rsid w:val="00700134"/>
    <w:rsid w:val="00704ECB"/>
    <w:rsid w:val="0070789E"/>
    <w:rsid w:val="00712A2A"/>
    <w:rsid w:val="00712ED7"/>
    <w:rsid w:val="0072257A"/>
    <w:rsid w:val="007239B0"/>
    <w:rsid w:val="007308DB"/>
    <w:rsid w:val="00733434"/>
    <w:rsid w:val="00733F99"/>
    <w:rsid w:val="00735902"/>
    <w:rsid w:val="00736D6B"/>
    <w:rsid w:val="00736D7E"/>
    <w:rsid w:val="00740D70"/>
    <w:rsid w:val="007415CE"/>
    <w:rsid w:val="00745E5A"/>
    <w:rsid w:val="00747393"/>
    <w:rsid w:val="0074780C"/>
    <w:rsid w:val="00750BF7"/>
    <w:rsid w:val="007514E4"/>
    <w:rsid w:val="00753D00"/>
    <w:rsid w:val="007549D1"/>
    <w:rsid w:val="0076711F"/>
    <w:rsid w:val="00770CCE"/>
    <w:rsid w:val="00771E73"/>
    <w:rsid w:val="00772D2B"/>
    <w:rsid w:val="007733A6"/>
    <w:rsid w:val="00773B3F"/>
    <w:rsid w:val="00773F6E"/>
    <w:rsid w:val="00775B3A"/>
    <w:rsid w:val="00782143"/>
    <w:rsid w:val="0078287F"/>
    <w:rsid w:val="0078706F"/>
    <w:rsid w:val="00787C98"/>
    <w:rsid w:val="00791019"/>
    <w:rsid w:val="00795E41"/>
    <w:rsid w:val="00797ED2"/>
    <w:rsid w:val="007A0098"/>
    <w:rsid w:val="007A1E13"/>
    <w:rsid w:val="007A5C88"/>
    <w:rsid w:val="007A6D01"/>
    <w:rsid w:val="007B0393"/>
    <w:rsid w:val="007B19D5"/>
    <w:rsid w:val="007B502E"/>
    <w:rsid w:val="007C0293"/>
    <w:rsid w:val="007C3A8D"/>
    <w:rsid w:val="007C5091"/>
    <w:rsid w:val="007D0FB0"/>
    <w:rsid w:val="007D10E6"/>
    <w:rsid w:val="007D2EF1"/>
    <w:rsid w:val="007D4985"/>
    <w:rsid w:val="007D53DD"/>
    <w:rsid w:val="007D69FC"/>
    <w:rsid w:val="007E0A8C"/>
    <w:rsid w:val="007E5E31"/>
    <w:rsid w:val="007F177F"/>
    <w:rsid w:val="007F38BF"/>
    <w:rsid w:val="007F6525"/>
    <w:rsid w:val="007F6D08"/>
    <w:rsid w:val="00803179"/>
    <w:rsid w:val="00803A5F"/>
    <w:rsid w:val="0080453D"/>
    <w:rsid w:val="00804569"/>
    <w:rsid w:val="0080498A"/>
    <w:rsid w:val="008074D6"/>
    <w:rsid w:val="00813616"/>
    <w:rsid w:val="00817316"/>
    <w:rsid w:val="008239CF"/>
    <w:rsid w:val="008244DA"/>
    <w:rsid w:val="00824C3E"/>
    <w:rsid w:val="00825BA5"/>
    <w:rsid w:val="008318E3"/>
    <w:rsid w:val="00832198"/>
    <w:rsid w:val="00832FB7"/>
    <w:rsid w:val="00833572"/>
    <w:rsid w:val="00836FBA"/>
    <w:rsid w:val="0084001D"/>
    <w:rsid w:val="008425B0"/>
    <w:rsid w:val="0084351D"/>
    <w:rsid w:val="00843684"/>
    <w:rsid w:val="00850BB2"/>
    <w:rsid w:val="00855D3E"/>
    <w:rsid w:val="00856E5B"/>
    <w:rsid w:val="00861CD9"/>
    <w:rsid w:val="0086201D"/>
    <w:rsid w:val="008629B9"/>
    <w:rsid w:val="00863012"/>
    <w:rsid w:val="0086434E"/>
    <w:rsid w:val="00864E1C"/>
    <w:rsid w:val="008655C1"/>
    <w:rsid w:val="00866EFC"/>
    <w:rsid w:val="008740A2"/>
    <w:rsid w:val="00876C7B"/>
    <w:rsid w:val="00876E43"/>
    <w:rsid w:val="0088351E"/>
    <w:rsid w:val="00890EB4"/>
    <w:rsid w:val="0089171F"/>
    <w:rsid w:val="008923C1"/>
    <w:rsid w:val="008941FB"/>
    <w:rsid w:val="00896FF4"/>
    <w:rsid w:val="00897481"/>
    <w:rsid w:val="008A0A50"/>
    <w:rsid w:val="008A217A"/>
    <w:rsid w:val="008A42CB"/>
    <w:rsid w:val="008A4A3B"/>
    <w:rsid w:val="008A5F8A"/>
    <w:rsid w:val="008B13F5"/>
    <w:rsid w:val="008B4CEF"/>
    <w:rsid w:val="008C37F9"/>
    <w:rsid w:val="008C3AC1"/>
    <w:rsid w:val="008C45D2"/>
    <w:rsid w:val="008D1174"/>
    <w:rsid w:val="008D3637"/>
    <w:rsid w:val="008D6A18"/>
    <w:rsid w:val="008E6725"/>
    <w:rsid w:val="008E7BD3"/>
    <w:rsid w:val="008F150A"/>
    <w:rsid w:val="008F6469"/>
    <w:rsid w:val="009006CD"/>
    <w:rsid w:val="00901C3D"/>
    <w:rsid w:val="009039F7"/>
    <w:rsid w:val="00904DC3"/>
    <w:rsid w:val="00910E75"/>
    <w:rsid w:val="00913D25"/>
    <w:rsid w:val="009168D4"/>
    <w:rsid w:val="0092027E"/>
    <w:rsid w:val="0092302B"/>
    <w:rsid w:val="00923AD7"/>
    <w:rsid w:val="00924DE6"/>
    <w:rsid w:val="00926BD5"/>
    <w:rsid w:val="00926D49"/>
    <w:rsid w:val="0093489F"/>
    <w:rsid w:val="00934E4D"/>
    <w:rsid w:val="009366D7"/>
    <w:rsid w:val="009400E4"/>
    <w:rsid w:val="00940BFD"/>
    <w:rsid w:val="0094215B"/>
    <w:rsid w:val="00942717"/>
    <w:rsid w:val="009441E1"/>
    <w:rsid w:val="00947F58"/>
    <w:rsid w:val="009515EA"/>
    <w:rsid w:val="0095572E"/>
    <w:rsid w:val="00955D5A"/>
    <w:rsid w:val="00960ABA"/>
    <w:rsid w:val="009710D1"/>
    <w:rsid w:val="00971E74"/>
    <w:rsid w:val="0097300C"/>
    <w:rsid w:val="009731EB"/>
    <w:rsid w:val="00973AB4"/>
    <w:rsid w:val="00975A40"/>
    <w:rsid w:val="00984121"/>
    <w:rsid w:val="0098414C"/>
    <w:rsid w:val="00985687"/>
    <w:rsid w:val="00987962"/>
    <w:rsid w:val="00995298"/>
    <w:rsid w:val="0099766A"/>
    <w:rsid w:val="009A3E4F"/>
    <w:rsid w:val="009A51D7"/>
    <w:rsid w:val="009A63BF"/>
    <w:rsid w:val="009A75BD"/>
    <w:rsid w:val="009B565D"/>
    <w:rsid w:val="009B59C8"/>
    <w:rsid w:val="009C0215"/>
    <w:rsid w:val="009C085F"/>
    <w:rsid w:val="009C14AF"/>
    <w:rsid w:val="009C2F3A"/>
    <w:rsid w:val="009C408E"/>
    <w:rsid w:val="009C4993"/>
    <w:rsid w:val="009C5BF6"/>
    <w:rsid w:val="009C60FD"/>
    <w:rsid w:val="009D44C5"/>
    <w:rsid w:val="009E0C71"/>
    <w:rsid w:val="009E3759"/>
    <w:rsid w:val="009F0B4E"/>
    <w:rsid w:val="009F28E6"/>
    <w:rsid w:val="00A00D26"/>
    <w:rsid w:val="00A00E46"/>
    <w:rsid w:val="00A01BA8"/>
    <w:rsid w:val="00A03483"/>
    <w:rsid w:val="00A071A6"/>
    <w:rsid w:val="00A115A7"/>
    <w:rsid w:val="00A222B4"/>
    <w:rsid w:val="00A273BD"/>
    <w:rsid w:val="00A30804"/>
    <w:rsid w:val="00A331BD"/>
    <w:rsid w:val="00A347BD"/>
    <w:rsid w:val="00A428FE"/>
    <w:rsid w:val="00A46625"/>
    <w:rsid w:val="00A46B16"/>
    <w:rsid w:val="00A50BF5"/>
    <w:rsid w:val="00A512B9"/>
    <w:rsid w:val="00A52C9E"/>
    <w:rsid w:val="00A54341"/>
    <w:rsid w:val="00A60A76"/>
    <w:rsid w:val="00A62BDA"/>
    <w:rsid w:val="00A64E25"/>
    <w:rsid w:val="00A67D65"/>
    <w:rsid w:val="00A74A0E"/>
    <w:rsid w:val="00A8299C"/>
    <w:rsid w:val="00A836BC"/>
    <w:rsid w:val="00A863AC"/>
    <w:rsid w:val="00A90159"/>
    <w:rsid w:val="00A971E3"/>
    <w:rsid w:val="00AA6509"/>
    <w:rsid w:val="00AB1F55"/>
    <w:rsid w:val="00AB265E"/>
    <w:rsid w:val="00AB284D"/>
    <w:rsid w:val="00AB2A7D"/>
    <w:rsid w:val="00AC15C2"/>
    <w:rsid w:val="00AC2B76"/>
    <w:rsid w:val="00AC3D7E"/>
    <w:rsid w:val="00AC5F73"/>
    <w:rsid w:val="00AC66BF"/>
    <w:rsid w:val="00AC7F44"/>
    <w:rsid w:val="00AD01CB"/>
    <w:rsid w:val="00AD395E"/>
    <w:rsid w:val="00AE3ADB"/>
    <w:rsid w:val="00AE425E"/>
    <w:rsid w:val="00AE4E37"/>
    <w:rsid w:val="00AF0CAC"/>
    <w:rsid w:val="00AF636F"/>
    <w:rsid w:val="00AF6CE4"/>
    <w:rsid w:val="00AF79E4"/>
    <w:rsid w:val="00B0176C"/>
    <w:rsid w:val="00B03745"/>
    <w:rsid w:val="00B03CF8"/>
    <w:rsid w:val="00B045AF"/>
    <w:rsid w:val="00B05E40"/>
    <w:rsid w:val="00B137A3"/>
    <w:rsid w:val="00B13930"/>
    <w:rsid w:val="00B14F85"/>
    <w:rsid w:val="00B15E74"/>
    <w:rsid w:val="00B22E10"/>
    <w:rsid w:val="00B22EAE"/>
    <w:rsid w:val="00B22EF3"/>
    <w:rsid w:val="00B25055"/>
    <w:rsid w:val="00B27259"/>
    <w:rsid w:val="00B30B95"/>
    <w:rsid w:val="00B32FD7"/>
    <w:rsid w:val="00B363B6"/>
    <w:rsid w:val="00B36A5E"/>
    <w:rsid w:val="00B37386"/>
    <w:rsid w:val="00B37F1C"/>
    <w:rsid w:val="00B475FD"/>
    <w:rsid w:val="00B563DB"/>
    <w:rsid w:val="00B60B67"/>
    <w:rsid w:val="00B6172A"/>
    <w:rsid w:val="00B61AA9"/>
    <w:rsid w:val="00B61C2D"/>
    <w:rsid w:val="00B67871"/>
    <w:rsid w:val="00B760AA"/>
    <w:rsid w:val="00B80035"/>
    <w:rsid w:val="00B80975"/>
    <w:rsid w:val="00B821FD"/>
    <w:rsid w:val="00B8700C"/>
    <w:rsid w:val="00B87478"/>
    <w:rsid w:val="00B9206C"/>
    <w:rsid w:val="00B9267B"/>
    <w:rsid w:val="00B941AD"/>
    <w:rsid w:val="00B9747C"/>
    <w:rsid w:val="00BA460F"/>
    <w:rsid w:val="00BA5584"/>
    <w:rsid w:val="00BA66EE"/>
    <w:rsid w:val="00BA6EAD"/>
    <w:rsid w:val="00BB0103"/>
    <w:rsid w:val="00BC0CE1"/>
    <w:rsid w:val="00BD1739"/>
    <w:rsid w:val="00BD3FF8"/>
    <w:rsid w:val="00BD6465"/>
    <w:rsid w:val="00BE0AEA"/>
    <w:rsid w:val="00BE1293"/>
    <w:rsid w:val="00BE679B"/>
    <w:rsid w:val="00BF26C3"/>
    <w:rsid w:val="00C01C53"/>
    <w:rsid w:val="00C02900"/>
    <w:rsid w:val="00C03997"/>
    <w:rsid w:val="00C0509F"/>
    <w:rsid w:val="00C063C8"/>
    <w:rsid w:val="00C067CC"/>
    <w:rsid w:val="00C07CE5"/>
    <w:rsid w:val="00C243CA"/>
    <w:rsid w:val="00C24563"/>
    <w:rsid w:val="00C2490B"/>
    <w:rsid w:val="00C3078A"/>
    <w:rsid w:val="00C34A57"/>
    <w:rsid w:val="00C359F2"/>
    <w:rsid w:val="00C35CAB"/>
    <w:rsid w:val="00C3733D"/>
    <w:rsid w:val="00C40900"/>
    <w:rsid w:val="00C414CA"/>
    <w:rsid w:val="00C4300C"/>
    <w:rsid w:val="00C50C26"/>
    <w:rsid w:val="00C51665"/>
    <w:rsid w:val="00C52A22"/>
    <w:rsid w:val="00C55334"/>
    <w:rsid w:val="00C5664E"/>
    <w:rsid w:val="00C60CC9"/>
    <w:rsid w:val="00C61601"/>
    <w:rsid w:val="00C6589F"/>
    <w:rsid w:val="00C7233C"/>
    <w:rsid w:val="00C72BA2"/>
    <w:rsid w:val="00C74607"/>
    <w:rsid w:val="00C758FF"/>
    <w:rsid w:val="00C841B4"/>
    <w:rsid w:val="00C90D23"/>
    <w:rsid w:val="00C91A11"/>
    <w:rsid w:val="00C957BB"/>
    <w:rsid w:val="00C96B55"/>
    <w:rsid w:val="00CA11BC"/>
    <w:rsid w:val="00CA26EC"/>
    <w:rsid w:val="00CA4204"/>
    <w:rsid w:val="00CA4252"/>
    <w:rsid w:val="00CB080E"/>
    <w:rsid w:val="00CB5BFC"/>
    <w:rsid w:val="00CB5D67"/>
    <w:rsid w:val="00CC0FEF"/>
    <w:rsid w:val="00CC1639"/>
    <w:rsid w:val="00CC4D87"/>
    <w:rsid w:val="00CC5542"/>
    <w:rsid w:val="00CC56DF"/>
    <w:rsid w:val="00CD02D0"/>
    <w:rsid w:val="00CD3549"/>
    <w:rsid w:val="00CD526A"/>
    <w:rsid w:val="00CD56AB"/>
    <w:rsid w:val="00CD700E"/>
    <w:rsid w:val="00CD7F08"/>
    <w:rsid w:val="00CE2EE1"/>
    <w:rsid w:val="00CE5311"/>
    <w:rsid w:val="00CE648D"/>
    <w:rsid w:val="00CF0397"/>
    <w:rsid w:val="00CF4E72"/>
    <w:rsid w:val="00CF5DF6"/>
    <w:rsid w:val="00D00F47"/>
    <w:rsid w:val="00D05202"/>
    <w:rsid w:val="00D06C49"/>
    <w:rsid w:val="00D06DCA"/>
    <w:rsid w:val="00D07FB2"/>
    <w:rsid w:val="00D17329"/>
    <w:rsid w:val="00D1798F"/>
    <w:rsid w:val="00D17E24"/>
    <w:rsid w:val="00D20EDC"/>
    <w:rsid w:val="00D25596"/>
    <w:rsid w:val="00D3028D"/>
    <w:rsid w:val="00D30EB7"/>
    <w:rsid w:val="00D327BB"/>
    <w:rsid w:val="00D32912"/>
    <w:rsid w:val="00D35548"/>
    <w:rsid w:val="00D36CE1"/>
    <w:rsid w:val="00D36EF2"/>
    <w:rsid w:val="00D37429"/>
    <w:rsid w:val="00D37765"/>
    <w:rsid w:val="00D37ACE"/>
    <w:rsid w:val="00D42FBA"/>
    <w:rsid w:val="00D438D4"/>
    <w:rsid w:val="00D44BC7"/>
    <w:rsid w:val="00D534FC"/>
    <w:rsid w:val="00D6546E"/>
    <w:rsid w:val="00D654C0"/>
    <w:rsid w:val="00D71CD3"/>
    <w:rsid w:val="00D74A8D"/>
    <w:rsid w:val="00D74D91"/>
    <w:rsid w:val="00D77E39"/>
    <w:rsid w:val="00D8111C"/>
    <w:rsid w:val="00D815F3"/>
    <w:rsid w:val="00D81A98"/>
    <w:rsid w:val="00D81F96"/>
    <w:rsid w:val="00D827A4"/>
    <w:rsid w:val="00D82F7A"/>
    <w:rsid w:val="00D872D1"/>
    <w:rsid w:val="00D9000B"/>
    <w:rsid w:val="00D90DA1"/>
    <w:rsid w:val="00D9348B"/>
    <w:rsid w:val="00D93DF3"/>
    <w:rsid w:val="00DB12D8"/>
    <w:rsid w:val="00DB1686"/>
    <w:rsid w:val="00DB4A60"/>
    <w:rsid w:val="00DB4C46"/>
    <w:rsid w:val="00DB54DF"/>
    <w:rsid w:val="00DB5F1C"/>
    <w:rsid w:val="00DC4417"/>
    <w:rsid w:val="00DD31B2"/>
    <w:rsid w:val="00DD3CE1"/>
    <w:rsid w:val="00DD7B95"/>
    <w:rsid w:val="00DE0D9A"/>
    <w:rsid w:val="00DE2250"/>
    <w:rsid w:val="00DE3365"/>
    <w:rsid w:val="00DE45EE"/>
    <w:rsid w:val="00DF38AA"/>
    <w:rsid w:val="00DF70F7"/>
    <w:rsid w:val="00E0049C"/>
    <w:rsid w:val="00E03536"/>
    <w:rsid w:val="00E0376F"/>
    <w:rsid w:val="00E03DC0"/>
    <w:rsid w:val="00E05AA2"/>
    <w:rsid w:val="00E063CF"/>
    <w:rsid w:val="00E06F2E"/>
    <w:rsid w:val="00E06F57"/>
    <w:rsid w:val="00E070A4"/>
    <w:rsid w:val="00E1115B"/>
    <w:rsid w:val="00E11CFD"/>
    <w:rsid w:val="00E13865"/>
    <w:rsid w:val="00E15B15"/>
    <w:rsid w:val="00E161F2"/>
    <w:rsid w:val="00E1698D"/>
    <w:rsid w:val="00E17FB6"/>
    <w:rsid w:val="00E2040F"/>
    <w:rsid w:val="00E20EDC"/>
    <w:rsid w:val="00E259A8"/>
    <w:rsid w:val="00E2683E"/>
    <w:rsid w:val="00E355ED"/>
    <w:rsid w:val="00E4014F"/>
    <w:rsid w:val="00E43E33"/>
    <w:rsid w:val="00E52AEE"/>
    <w:rsid w:val="00E53113"/>
    <w:rsid w:val="00E61C38"/>
    <w:rsid w:val="00E6588A"/>
    <w:rsid w:val="00E75F29"/>
    <w:rsid w:val="00E802FD"/>
    <w:rsid w:val="00E825A5"/>
    <w:rsid w:val="00E82E58"/>
    <w:rsid w:val="00E84DE0"/>
    <w:rsid w:val="00E919CB"/>
    <w:rsid w:val="00E94FCE"/>
    <w:rsid w:val="00E951F0"/>
    <w:rsid w:val="00E959CA"/>
    <w:rsid w:val="00E95A50"/>
    <w:rsid w:val="00E95B50"/>
    <w:rsid w:val="00E963EB"/>
    <w:rsid w:val="00E97E57"/>
    <w:rsid w:val="00EA13CD"/>
    <w:rsid w:val="00EA182E"/>
    <w:rsid w:val="00EA2F12"/>
    <w:rsid w:val="00EA34BE"/>
    <w:rsid w:val="00EA59C7"/>
    <w:rsid w:val="00EB193A"/>
    <w:rsid w:val="00EB2103"/>
    <w:rsid w:val="00EB4339"/>
    <w:rsid w:val="00EB4794"/>
    <w:rsid w:val="00EB4C8F"/>
    <w:rsid w:val="00EC38F0"/>
    <w:rsid w:val="00EC3F01"/>
    <w:rsid w:val="00EC3FFD"/>
    <w:rsid w:val="00ED6A04"/>
    <w:rsid w:val="00ED70D7"/>
    <w:rsid w:val="00EE083F"/>
    <w:rsid w:val="00EE4DBC"/>
    <w:rsid w:val="00EE5D4D"/>
    <w:rsid w:val="00EE648A"/>
    <w:rsid w:val="00EE7304"/>
    <w:rsid w:val="00EF5F5C"/>
    <w:rsid w:val="00EF7D66"/>
    <w:rsid w:val="00F040BA"/>
    <w:rsid w:val="00F07CA3"/>
    <w:rsid w:val="00F107BA"/>
    <w:rsid w:val="00F122CC"/>
    <w:rsid w:val="00F13155"/>
    <w:rsid w:val="00F13BD5"/>
    <w:rsid w:val="00F16739"/>
    <w:rsid w:val="00F223AB"/>
    <w:rsid w:val="00F2619B"/>
    <w:rsid w:val="00F26498"/>
    <w:rsid w:val="00F274CA"/>
    <w:rsid w:val="00F30A54"/>
    <w:rsid w:val="00F329F6"/>
    <w:rsid w:val="00F3506D"/>
    <w:rsid w:val="00F358DF"/>
    <w:rsid w:val="00F36165"/>
    <w:rsid w:val="00F4359C"/>
    <w:rsid w:val="00F43D9E"/>
    <w:rsid w:val="00F451B3"/>
    <w:rsid w:val="00F461E0"/>
    <w:rsid w:val="00F47AA8"/>
    <w:rsid w:val="00F50FAD"/>
    <w:rsid w:val="00F54789"/>
    <w:rsid w:val="00F551F6"/>
    <w:rsid w:val="00F56AE7"/>
    <w:rsid w:val="00F57B04"/>
    <w:rsid w:val="00F60624"/>
    <w:rsid w:val="00F606AB"/>
    <w:rsid w:val="00F664C3"/>
    <w:rsid w:val="00F6712A"/>
    <w:rsid w:val="00F702F2"/>
    <w:rsid w:val="00F706AD"/>
    <w:rsid w:val="00F717CF"/>
    <w:rsid w:val="00F817DA"/>
    <w:rsid w:val="00F855DE"/>
    <w:rsid w:val="00F90E74"/>
    <w:rsid w:val="00F932C9"/>
    <w:rsid w:val="00F9620B"/>
    <w:rsid w:val="00F9700F"/>
    <w:rsid w:val="00FA4047"/>
    <w:rsid w:val="00FA732C"/>
    <w:rsid w:val="00FB1385"/>
    <w:rsid w:val="00FB207B"/>
    <w:rsid w:val="00FB5D6C"/>
    <w:rsid w:val="00FB7B46"/>
    <w:rsid w:val="00FC319C"/>
    <w:rsid w:val="00FC4C3B"/>
    <w:rsid w:val="00FC502D"/>
    <w:rsid w:val="00FC6473"/>
    <w:rsid w:val="00FC6D54"/>
    <w:rsid w:val="00FC6E07"/>
    <w:rsid w:val="00FC71A4"/>
    <w:rsid w:val="00FD2D9E"/>
    <w:rsid w:val="00FD37F2"/>
    <w:rsid w:val="00FD5704"/>
    <w:rsid w:val="00FD6714"/>
    <w:rsid w:val="00FD75B7"/>
    <w:rsid w:val="00FD7800"/>
    <w:rsid w:val="00FE3066"/>
    <w:rsid w:val="00FE4FBB"/>
    <w:rsid w:val="00FE565F"/>
    <w:rsid w:val="00FE63E3"/>
    <w:rsid w:val="00FF0110"/>
    <w:rsid w:val="00FF57E9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97184"/>
  </w:style>
  <w:style w:type="paragraph" w:styleId="Nadpis1">
    <w:name w:val="heading 1"/>
    <w:basedOn w:val="Normlny"/>
    <w:next w:val="Normlny"/>
    <w:link w:val="Nadpis1Char"/>
    <w:uiPriority w:val="9"/>
    <w:qFormat/>
    <w:rsid w:val="00097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74747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97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06060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97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06060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097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606060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9718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2F2F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971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2F2F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971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9718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606060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9718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97184"/>
    <w:rPr>
      <w:rFonts w:asciiTheme="majorHAnsi" w:eastAsiaTheme="majorEastAsia" w:hAnsiTheme="majorHAnsi" w:cstheme="majorBidi"/>
      <w:b/>
      <w:bCs/>
      <w:color w:val="474747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097184"/>
    <w:rPr>
      <w:rFonts w:asciiTheme="majorHAnsi" w:eastAsiaTheme="majorEastAsia" w:hAnsiTheme="majorHAnsi" w:cstheme="majorBidi"/>
      <w:b/>
      <w:bCs/>
      <w:color w:val="606060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097184"/>
    <w:rPr>
      <w:rFonts w:asciiTheme="majorHAnsi" w:eastAsiaTheme="majorEastAsia" w:hAnsiTheme="majorHAnsi" w:cstheme="majorBidi"/>
      <w:b/>
      <w:bCs/>
      <w:color w:val="606060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097184"/>
    <w:rPr>
      <w:rFonts w:asciiTheme="majorHAnsi" w:eastAsiaTheme="majorEastAsia" w:hAnsiTheme="majorHAnsi" w:cstheme="majorBidi"/>
      <w:b/>
      <w:bCs/>
      <w:i/>
      <w:iCs/>
      <w:color w:val="606060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097184"/>
    <w:rPr>
      <w:rFonts w:asciiTheme="majorHAnsi" w:eastAsiaTheme="majorEastAsia" w:hAnsiTheme="majorHAnsi" w:cstheme="majorBidi"/>
      <w:color w:val="2F2F2F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097184"/>
    <w:rPr>
      <w:rFonts w:asciiTheme="majorHAnsi" w:eastAsiaTheme="majorEastAsia" w:hAnsiTheme="majorHAnsi" w:cstheme="majorBidi"/>
      <w:i/>
      <w:iCs/>
      <w:color w:val="2F2F2F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0971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sid w:val="00097184"/>
    <w:rPr>
      <w:rFonts w:asciiTheme="majorHAnsi" w:eastAsiaTheme="majorEastAsia" w:hAnsiTheme="majorHAnsi" w:cstheme="majorBidi"/>
      <w:color w:val="606060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sid w:val="000971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097184"/>
    <w:pPr>
      <w:pBdr>
        <w:bottom w:val="single" w:sz="8" w:space="4" w:color="60606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97184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97184"/>
    <w:pPr>
      <w:numPr>
        <w:ilvl w:val="1"/>
      </w:numPr>
    </w:pPr>
    <w:rPr>
      <w:rFonts w:asciiTheme="majorHAnsi" w:eastAsiaTheme="majorEastAsia" w:hAnsiTheme="majorHAnsi" w:cstheme="majorBidi"/>
      <w:i/>
      <w:iCs/>
      <w:color w:val="606060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097184"/>
    <w:rPr>
      <w:rFonts w:asciiTheme="majorHAnsi" w:eastAsiaTheme="majorEastAsia" w:hAnsiTheme="majorHAnsi" w:cstheme="majorBidi"/>
      <w:i/>
      <w:iCs/>
      <w:color w:val="606060" w:themeColor="accent1"/>
      <w:spacing w:val="15"/>
      <w:sz w:val="24"/>
      <w:szCs w:val="24"/>
    </w:rPr>
  </w:style>
  <w:style w:type="character" w:styleId="Siln">
    <w:name w:val="Strong"/>
    <w:basedOn w:val="Predvolenpsmoodseku"/>
    <w:uiPriority w:val="22"/>
    <w:qFormat/>
    <w:rsid w:val="00097184"/>
    <w:rPr>
      <w:b/>
      <w:bCs/>
    </w:rPr>
  </w:style>
  <w:style w:type="character" w:styleId="Zvraznenie">
    <w:name w:val="Emphasis"/>
    <w:basedOn w:val="Predvolenpsmoodseku"/>
    <w:uiPriority w:val="20"/>
    <w:qFormat/>
    <w:rsid w:val="00097184"/>
    <w:rPr>
      <w:i/>
      <w:iCs/>
    </w:rPr>
  </w:style>
  <w:style w:type="paragraph" w:styleId="Bezriadkovania">
    <w:name w:val="No Spacing"/>
    <w:uiPriority w:val="1"/>
    <w:qFormat/>
    <w:rsid w:val="00097184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097184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qFormat/>
    <w:rsid w:val="00097184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097184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97184"/>
    <w:pPr>
      <w:pBdr>
        <w:bottom w:val="single" w:sz="4" w:space="4" w:color="606060" w:themeColor="accent1"/>
      </w:pBdr>
      <w:spacing w:before="200" w:after="280"/>
      <w:ind w:left="936" w:right="936"/>
    </w:pPr>
    <w:rPr>
      <w:b/>
      <w:bCs/>
      <w:i/>
      <w:iCs/>
      <w:color w:val="606060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97184"/>
    <w:rPr>
      <w:b/>
      <w:bCs/>
      <w:i/>
      <w:iCs/>
      <w:color w:val="606060" w:themeColor="accent1"/>
    </w:rPr>
  </w:style>
  <w:style w:type="character" w:styleId="Jemnzvraznenie">
    <w:name w:val="Subtle Emphasis"/>
    <w:basedOn w:val="Predvolenpsmoodseku"/>
    <w:uiPriority w:val="19"/>
    <w:qFormat/>
    <w:rsid w:val="00097184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097184"/>
    <w:rPr>
      <w:b/>
      <w:bCs/>
      <w:i/>
      <w:iCs/>
      <w:color w:val="606060" w:themeColor="accent1"/>
    </w:rPr>
  </w:style>
  <w:style w:type="character" w:styleId="Jemnodkaz">
    <w:name w:val="Subtle Reference"/>
    <w:basedOn w:val="Predvolenpsmoodseku"/>
    <w:uiPriority w:val="31"/>
    <w:qFormat/>
    <w:rsid w:val="00097184"/>
    <w:rPr>
      <w:smallCaps/>
      <w:color w:val="808080" w:themeColor="accent2"/>
      <w:u w:val="single"/>
    </w:rPr>
  </w:style>
  <w:style w:type="character" w:styleId="Intenzvnyodkaz">
    <w:name w:val="Intense Reference"/>
    <w:basedOn w:val="Predvolenpsmoodseku"/>
    <w:uiPriority w:val="32"/>
    <w:qFormat/>
    <w:rsid w:val="00097184"/>
    <w:rPr>
      <w:b/>
      <w:bCs/>
      <w:smallCaps/>
      <w:color w:val="808080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097184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097184"/>
    <w:pPr>
      <w:outlineLvl w:val="9"/>
    </w:pPr>
  </w:style>
  <w:style w:type="paragraph" w:styleId="Popis">
    <w:name w:val="caption"/>
    <w:basedOn w:val="Normlny"/>
    <w:next w:val="Normlny"/>
    <w:uiPriority w:val="35"/>
    <w:semiHidden/>
    <w:unhideWhenUsed/>
    <w:qFormat/>
    <w:rsid w:val="00097184"/>
    <w:pPr>
      <w:spacing w:line="240" w:lineRule="auto"/>
    </w:pPr>
    <w:rPr>
      <w:b/>
      <w:bCs/>
      <w:color w:val="606060" w:themeColor="accent1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C72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72BA2"/>
    <w:rPr>
      <w:rFonts w:eastAsiaTheme="minorHAnsi"/>
      <w:lang w:val="sk-SK" w:bidi="ar-SA"/>
    </w:rPr>
  </w:style>
  <w:style w:type="paragraph" w:styleId="Pta">
    <w:name w:val="footer"/>
    <w:basedOn w:val="Normlny"/>
    <w:link w:val="PtaChar"/>
    <w:uiPriority w:val="99"/>
    <w:semiHidden/>
    <w:unhideWhenUsed/>
    <w:rsid w:val="00C24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C243CA"/>
    <w:rPr>
      <w:rFonts w:eastAsiaTheme="minorHAnsi"/>
      <w:lang w:val="sk-SK" w:bidi="ar-SA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6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712A"/>
    <w:rPr>
      <w:rFonts w:ascii="Tahoma" w:eastAsiaTheme="minorHAnsi" w:hAnsi="Tahoma" w:cs="Tahoma"/>
      <w:sz w:val="16"/>
      <w:szCs w:val="16"/>
      <w:lang w:val="sk-SK" w:bidi="ar-SA"/>
    </w:rPr>
  </w:style>
  <w:style w:type="character" w:styleId="Hypertextovprepojenie">
    <w:name w:val="Hyperlink"/>
    <w:basedOn w:val="Predvolenpsmoodseku"/>
    <w:uiPriority w:val="99"/>
    <w:unhideWhenUsed/>
    <w:rsid w:val="00EB4C8F"/>
    <w:rPr>
      <w:color w:val="5F5F5F" w:themeColor="hyperlink"/>
      <w:u w:val="single"/>
    </w:rPr>
  </w:style>
  <w:style w:type="character" w:styleId="Textzstupnhosymbolu">
    <w:name w:val="Placeholder Text"/>
    <w:basedOn w:val="Predvolenpsmoodseku"/>
    <w:uiPriority w:val="99"/>
    <w:semiHidden/>
    <w:rsid w:val="00097184"/>
    <w:rPr>
      <w:color w:val="808080"/>
    </w:rPr>
  </w:style>
  <w:style w:type="paragraph" w:styleId="Zkladntext2">
    <w:name w:val="Body Text 2"/>
    <w:basedOn w:val="Normlny"/>
    <w:link w:val="Zkladntext2Char"/>
    <w:unhideWhenUsed/>
    <w:rsid w:val="00306154"/>
    <w:pPr>
      <w:spacing w:after="0" w:line="240" w:lineRule="auto"/>
      <w:jc w:val="both"/>
    </w:pPr>
    <w:rPr>
      <w:rFonts w:ascii="Arial" w:eastAsia="Times New Roman" w:hAnsi="Arial" w:cs="Arial"/>
      <w:szCs w:val="24"/>
      <w:lang w:val="sk-SK" w:eastAsia="sk-SK" w:bidi="ar-SA"/>
    </w:rPr>
  </w:style>
  <w:style w:type="character" w:customStyle="1" w:styleId="Zkladntext2Char">
    <w:name w:val="Základný text 2 Char"/>
    <w:basedOn w:val="Predvolenpsmoodseku"/>
    <w:link w:val="Zkladntext2"/>
    <w:semiHidden/>
    <w:rsid w:val="00306154"/>
    <w:rPr>
      <w:rFonts w:ascii="Arial" w:eastAsia="Times New Roman" w:hAnsi="Arial" w:cs="Arial"/>
      <w:szCs w:val="24"/>
      <w:lang w:val="sk-SK" w:eastAsia="sk-SK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Vlastná 1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606060"/>
      </a:accent1>
      <a:accent2>
        <a:srgbClr val="808080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AAD0-ED73-47AE-AE62-189E4812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16312</TotalTime>
  <Pages>5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Bigi</dc:creator>
  <cp:keywords/>
  <dc:description/>
  <cp:lastModifiedBy>latitude</cp:lastModifiedBy>
  <cp:revision>493</cp:revision>
  <cp:lastPrinted>2021-07-14T13:31:00Z</cp:lastPrinted>
  <dcterms:created xsi:type="dcterms:W3CDTF">2008-04-04T11:13:00Z</dcterms:created>
  <dcterms:modified xsi:type="dcterms:W3CDTF">2023-02-18T16:23:00Z</dcterms:modified>
</cp:coreProperties>
</file>